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0330" w14:textId="77777777" w:rsidR="00134074" w:rsidRPr="00E33D85" w:rsidRDefault="00D4566A" w:rsidP="00006B2B">
      <w:pPr>
        <w:tabs>
          <w:tab w:val="center" w:pos="4538"/>
          <w:tab w:val="left" w:pos="8647"/>
          <w:tab w:val="left" w:pos="9345"/>
        </w:tabs>
        <w:spacing w:after="22" w:line="259" w:lineRule="auto"/>
        <w:ind w:left="0" w:firstLine="0"/>
        <w:rPr>
          <w:rFonts w:asciiTheme="majorHAnsi" w:hAnsiTheme="majorHAnsi"/>
          <w:color w:val="auto"/>
          <w:szCs w:val="20"/>
        </w:rPr>
      </w:pPr>
      <w:r w:rsidRPr="00E33D85">
        <w:rPr>
          <w:rFonts w:asciiTheme="majorHAnsi" w:hAnsiTheme="majorHAnsi"/>
          <w:color w:val="auto"/>
          <w:szCs w:val="20"/>
        </w:rPr>
        <w:tab/>
      </w:r>
      <w:r w:rsidRPr="00E33D85">
        <w:rPr>
          <w:rFonts w:asciiTheme="majorHAnsi" w:hAnsiTheme="majorHAnsi"/>
          <w:noProof/>
          <w:color w:val="auto"/>
          <w:szCs w:val="20"/>
        </w:rPr>
        <w:drawing>
          <wp:inline distT="0" distB="0" distL="0" distR="0" wp14:anchorId="72A4D0AE" wp14:editId="37E6A716">
            <wp:extent cx="1880616" cy="752856"/>
            <wp:effectExtent l="0" t="0" r="0" b="0"/>
            <wp:docPr id="5516" name="Picture 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" name="Picture 55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D9C3" w14:textId="77777777" w:rsidR="008120BE" w:rsidRPr="00E33D85" w:rsidRDefault="00E7569F" w:rsidP="00006B2B">
      <w:pPr>
        <w:tabs>
          <w:tab w:val="center" w:pos="4538"/>
          <w:tab w:val="left" w:pos="8647"/>
          <w:tab w:val="left" w:pos="9345"/>
        </w:tabs>
        <w:spacing w:after="22" w:line="259" w:lineRule="auto"/>
        <w:ind w:left="0" w:firstLine="0"/>
        <w:rPr>
          <w:rFonts w:asciiTheme="majorHAnsi" w:hAnsiTheme="majorHAnsi"/>
          <w:color w:val="auto"/>
          <w:szCs w:val="20"/>
        </w:rPr>
      </w:pPr>
      <w:r w:rsidRPr="00E33D85">
        <w:rPr>
          <w:rFonts w:asciiTheme="majorHAnsi" w:hAnsiTheme="majorHAnsi"/>
          <w:color w:val="auto"/>
          <w:szCs w:val="20"/>
        </w:rPr>
        <w:tab/>
      </w:r>
      <w:r w:rsidRPr="00E33D85">
        <w:rPr>
          <w:rFonts w:asciiTheme="majorHAnsi" w:hAnsiTheme="majorHAnsi"/>
          <w:color w:val="auto"/>
          <w:szCs w:val="20"/>
        </w:rPr>
        <w:tab/>
      </w:r>
    </w:p>
    <w:p w14:paraId="6E723B7D" w14:textId="0500368E" w:rsidR="008120BE" w:rsidRPr="00E33D85" w:rsidRDefault="00C07803" w:rsidP="1C0E01B5">
      <w:pPr>
        <w:spacing w:after="201" w:line="258" w:lineRule="auto"/>
        <w:ind w:left="-5"/>
        <w:jc w:val="center"/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>Almonte Celtfest 20</w:t>
      </w:r>
      <w:r w:rsidR="00191837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 xml:space="preserve">20 </w:t>
      </w:r>
      <w:r w:rsidR="1C0E01B5" w:rsidRPr="1C0E01B5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>Vendor Application</w:t>
      </w:r>
    </w:p>
    <w:p w14:paraId="3836BBBE" w14:textId="7A18B591" w:rsidR="00174175" w:rsidRPr="00E33D85" w:rsidRDefault="1C0E01B5" w:rsidP="1C0E01B5">
      <w:pPr>
        <w:pStyle w:val="NoSpacing"/>
        <w:rPr>
          <w:rFonts w:asciiTheme="majorHAnsi" w:eastAsiaTheme="majorEastAsia" w:hAnsiTheme="majorHAnsi" w:cstheme="majorBidi"/>
          <w:color w:val="auto"/>
          <w:sz w:val="22"/>
        </w:rPr>
      </w:pPr>
      <w:r w:rsidRPr="1C0E01B5">
        <w:rPr>
          <w:rFonts w:asciiTheme="majorHAnsi" w:eastAsiaTheme="majorEastAsia" w:hAnsiTheme="majorHAnsi" w:cstheme="majorBidi"/>
          <w:color w:val="auto"/>
          <w:sz w:val="22"/>
        </w:rPr>
        <w:t>Please reserve _______ Vendor sp</w:t>
      </w:r>
      <w:r w:rsidR="00C07803">
        <w:rPr>
          <w:rFonts w:asciiTheme="majorHAnsi" w:eastAsiaTheme="majorEastAsia" w:hAnsiTheme="majorHAnsi" w:cstheme="majorBidi"/>
          <w:color w:val="auto"/>
          <w:sz w:val="22"/>
        </w:rPr>
        <w:t>ace(s) for Almonte Celtfest 20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20</w:t>
      </w:r>
      <w:r w:rsidRPr="1C0E01B5">
        <w:rPr>
          <w:rFonts w:asciiTheme="majorHAnsi" w:eastAsiaTheme="majorEastAsia" w:hAnsiTheme="majorHAnsi" w:cstheme="majorBidi"/>
          <w:color w:val="auto"/>
          <w:sz w:val="22"/>
        </w:rPr>
        <w:t>, being held at Almonte G</w:t>
      </w:r>
      <w:r w:rsidR="00C07803">
        <w:rPr>
          <w:rFonts w:asciiTheme="majorHAnsi" w:eastAsiaTheme="majorEastAsia" w:hAnsiTheme="majorHAnsi" w:cstheme="majorBidi"/>
          <w:color w:val="auto"/>
          <w:sz w:val="22"/>
        </w:rPr>
        <w:t xml:space="preserve">emmill Park in Almonte, 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July 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3</w:t>
      </w:r>
      <w:r w:rsidR="00191837" w:rsidRPr="00191837">
        <w:rPr>
          <w:rFonts w:asciiTheme="majorHAnsi" w:eastAsiaTheme="majorEastAsia" w:hAnsiTheme="majorHAnsi" w:cstheme="majorBidi"/>
          <w:color w:val="auto"/>
          <w:sz w:val="22"/>
          <w:vertAlign w:val="superscript"/>
        </w:rPr>
        <w:t>rd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,4</w:t>
      </w:r>
      <w:r w:rsidR="00191837" w:rsidRPr="00191837">
        <w:rPr>
          <w:rFonts w:asciiTheme="majorHAnsi" w:eastAsiaTheme="majorEastAsia" w:hAnsiTheme="majorHAnsi" w:cstheme="majorBidi"/>
          <w:color w:val="auto"/>
          <w:sz w:val="22"/>
          <w:vertAlign w:val="superscript"/>
        </w:rPr>
        <w:t>th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,5</w:t>
      </w:r>
      <w:r w:rsidR="00191837" w:rsidRPr="00191837">
        <w:rPr>
          <w:rFonts w:asciiTheme="majorHAnsi" w:eastAsiaTheme="majorEastAsia" w:hAnsiTheme="majorHAnsi" w:cstheme="majorBidi"/>
          <w:color w:val="auto"/>
          <w:sz w:val="22"/>
          <w:vertAlign w:val="superscript"/>
        </w:rPr>
        <w:t>th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,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 20</w:t>
      </w:r>
      <w:r w:rsidR="006A008F">
        <w:rPr>
          <w:rFonts w:asciiTheme="majorHAnsi" w:eastAsiaTheme="majorEastAsia" w:hAnsiTheme="majorHAnsi" w:cstheme="majorBidi"/>
          <w:color w:val="auto"/>
          <w:sz w:val="22"/>
        </w:rPr>
        <w:t>20</w:t>
      </w:r>
      <w:bookmarkStart w:id="0" w:name="_GoBack"/>
      <w:bookmarkEnd w:id="0"/>
    </w:p>
    <w:p w14:paraId="2587C8D6" w14:textId="77777777" w:rsidR="00E7569F" w:rsidRPr="00E33D85" w:rsidRDefault="00E7569F" w:rsidP="00174175">
      <w:pPr>
        <w:pStyle w:val="NoSpacing"/>
        <w:rPr>
          <w:rFonts w:asciiTheme="majorHAnsi" w:hAnsiTheme="majorHAnsi" w:cs="Aparajita"/>
          <w:color w:val="auto"/>
          <w:sz w:val="22"/>
        </w:rPr>
      </w:pPr>
    </w:p>
    <w:p w14:paraId="6F7F0218" w14:textId="5663CDD5" w:rsidR="00174175" w:rsidRPr="00E33D85" w:rsidRDefault="00E7569F" w:rsidP="1C0E01B5">
      <w:pPr>
        <w:pStyle w:val="NoSpacing"/>
        <w:ind w:left="30"/>
        <w:rPr>
          <w:rFonts w:asciiTheme="majorHAnsi" w:eastAsiaTheme="majorEastAsia" w:hAnsiTheme="majorHAnsi" w:cstheme="majorBidi"/>
          <w:color w:val="auto"/>
          <w:sz w:val="22"/>
        </w:rPr>
      </w:pPr>
      <w:r w:rsidRPr="00E33D85">
        <w:rPr>
          <w:rFonts w:asciiTheme="majorHAnsi" w:hAnsiTheme="majorHAnsi" w:cs="Aparajit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4DE4" wp14:editId="7BD0FA5E">
                <wp:simplePos x="0" y="0"/>
                <wp:positionH relativeFrom="column">
                  <wp:posOffset>1223010</wp:posOffset>
                </wp:positionH>
                <wp:positionV relativeFrom="paragraph">
                  <wp:posOffset>13970</wp:posOffset>
                </wp:positionV>
                <wp:extent cx="91440" cy="1143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6B8A" w14:textId="77777777" w:rsidR="00174175" w:rsidRDefault="0017417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4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3pt;margin-top:1.1pt;width:7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9vjQIAALAFAAAOAAAAZHJzL2Uyb0RvYy54bWysVE1PGzEQvVfqf7B8L5tAoG3EBqUgqkoI&#10;UKHi7HhtssLrcW0n2fTX8+zdhIRyoepld+x58/U8M6dnbWPYUvlQky358GDAmbKSqto+lvzX/eWn&#10;L5yFKGwlDFlV8rUK/Gzy8cPpyo3VIc3JVMozOLFhvHIln8foxkUR5Fw1IhyQUxZKTb4REUf/WFRe&#10;rOC9McXhYHBSrMhXzpNUIeD2olPySfavtZLxRuugIjMlR24xf33+ztK3mJyK8aMXbl7LPg3xD1k0&#10;orYIunV1IaJgC1//5aqppadAOh5IagrSupYq14BqhoNX1dzNhVO5FpAT3Jam8P/cyuvlrWd1hbfj&#10;zIoGT3Sv2si+UcuGiZ2VC2OA7hxgscV1Qvb3AZep6Fb7Jv1RDoMePK+33CZnEpdfh6MRFBKa4XB0&#10;NMjUFy+2zof4XVHDklByj5fLhIrlVYiIB+gGkkIFMnV1WRuTD6lb1LnxbCnwzibmDGGxhzKWrUp+&#10;cnQ8yI73dMn11n5mhHxKNe57wMnYFE7lvurTSvx0PGQpro1KGGN/Kg1eMx1v5CikVHabZ0YnlEZF&#10;7zHs8S9Zvce4qwMWOTLZuDVuaku+Y2mf2uppQ63u8CBpp+4kxnbW9v0xo2qNtvHUjV1w8rIG0Vci&#10;xFvhMWdoCOyOeIOPNoTXoV7ibE7+z1v3CY/2h5azFea25OH3QnjFmflhMRh9n8V8GB1/PkQMv6uZ&#10;7WrsojkntAyaH9llMeGj2YjaU/OAFTNNUaESViJ2yeNGPI/dNsGKkmo6zSCMthPxyt45mVwnelOD&#10;3bcPwru+wSMG45o2Ey7Gr/q8wyZLS9NFJF3nIUgEd6z2xGMt5D7tV1jaO7vnjHpZtJNnAAAA//8D&#10;AFBLAwQUAAYACAAAACEA9RVIutoAAAAIAQAADwAAAGRycy9kb3ducmV2LnhtbEyPwU7DMBBE70j8&#10;g7VI3KhTH0oa4lQFFS6caBHnbezaFrEd2W4a/p7tCW47mtHsm3Yz+4FNOmUXg4TlogKmQx+VC0bC&#10;5+H1oQaWCwaFQwxawo/OsOlub1psVLyEDz3ti2FUEnKDEmwpY8N57q32mBdx1IG8U0weC8lkuEp4&#10;oXI/cFFVK+7RBfpgcdQvVvff+7OXsHs2a9PXmOyuVs5N89fp3bxJeX83b5+AFT2XvzBc8QkdOmI6&#10;xnNQmQ2k12JFUQlCACNfVI+07Xg9BPCu5f8HdL8AAAD//wMAUEsBAi0AFAAGAAgAAAAhALaDOJL+&#10;AAAA4QEAABMAAAAAAAAAAAAAAAAAAAAAAFtDb250ZW50X1R5cGVzXS54bWxQSwECLQAUAAYACAAA&#10;ACEAOP0h/9YAAACUAQAACwAAAAAAAAAAAAAAAAAvAQAAX3JlbHMvLnJlbHNQSwECLQAUAAYACAAA&#10;ACEAJD7vb40CAACwBQAADgAAAAAAAAAAAAAAAAAuAgAAZHJzL2Uyb0RvYy54bWxQSwECLQAUAAYA&#10;CAAAACEA9RVIutoAAAAIAQAADwAAAAAAAAAAAAAAAADnBAAAZHJzL2Rvd25yZXYueG1sUEsFBgAA&#10;AAAEAAQA8wAAAO4FAAAAAA==&#10;" fillcolor="white [3201]" strokeweight=".5pt">
                <v:textbox>
                  <w:txbxContent>
                    <w:p w14:paraId="1AB26B8A" w14:textId="77777777" w:rsidR="00174175" w:rsidRDefault="0017417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74175" w:rsidRPr="00E33D85">
        <w:rPr>
          <w:rFonts w:asciiTheme="majorHAnsi" w:hAnsiTheme="majorHAnsi" w:cs="Aparajita"/>
          <w:color w:val="auto"/>
          <w:sz w:val="22"/>
        </w:rPr>
        <w:tab/>
      </w:r>
      <w:r w:rsidR="00174175" w:rsidRPr="00E33D85">
        <w:rPr>
          <w:rFonts w:asciiTheme="majorHAnsi" w:hAnsiTheme="majorHAnsi" w:cs="Aparajita"/>
          <w:color w:val="auto"/>
          <w:sz w:val="22"/>
        </w:rPr>
        <w:tab/>
      </w:r>
      <w:r w:rsidR="00174175" w:rsidRPr="00E33D85">
        <w:rPr>
          <w:rFonts w:asciiTheme="majorHAnsi" w:hAnsiTheme="majorHAnsi" w:cs="Aparajita"/>
          <w:color w:val="auto"/>
          <w:sz w:val="22"/>
        </w:rPr>
        <w:tab/>
      </w:r>
      <w:r w:rsidR="00BB7367" w:rsidRPr="00E33D85">
        <w:rPr>
          <w:rFonts w:asciiTheme="majorHAnsi" w:hAnsiTheme="majorHAnsi" w:cs="Aparajita"/>
          <w:color w:val="auto"/>
          <w:sz w:val="22"/>
        </w:rPr>
        <w:tab/>
      </w:r>
      <w:r w:rsidR="00BB25A4"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Please check here if you </w:t>
      </w:r>
      <w:r w:rsidR="00174175"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will </w:t>
      </w:r>
      <w:r w:rsidR="00C07803">
        <w:rPr>
          <w:rFonts w:asciiTheme="majorHAnsi" w:eastAsiaTheme="majorEastAsia" w:hAnsiTheme="majorHAnsi" w:cstheme="majorBidi"/>
          <w:color w:val="auto"/>
          <w:sz w:val="22"/>
        </w:rPr>
        <w:t xml:space="preserve">be setting up on 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Friday July 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3</w:t>
      </w:r>
      <w:r w:rsidR="00191837" w:rsidRPr="00191837">
        <w:rPr>
          <w:rFonts w:asciiTheme="majorHAnsi" w:eastAsiaTheme="majorEastAsia" w:hAnsiTheme="majorHAnsi" w:cstheme="majorBidi"/>
          <w:color w:val="auto"/>
          <w:sz w:val="22"/>
          <w:vertAlign w:val="superscript"/>
        </w:rPr>
        <w:t>rd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,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 2-6pm</w:t>
      </w:r>
    </w:p>
    <w:p w14:paraId="4147BF94" w14:textId="7161ADC7" w:rsidR="00174175" w:rsidRPr="00E33D85" w:rsidRDefault="00174175" w:rsidP="1C0E01B5">
      <w:pPr>
        <w:pStyle w:val="NoSpacing"/>
        <w:ind w:left="30"/>
        <w:rPr>
          <w:rFonts w:asciiTheme="majorHAnsi" w:eastAsiaTheme="majorEastAsia" w:hAnsiTheme="majorHAnsi" w:cstheme="majorBidi"/>
          <w:color w:val="auto"/>
          <w:sz w:val="22"/>
        </w:rPr>
      </w:pPr>
      <w:r w:rsidRPr="00E33D85">
        <w:rPr>
          <w:rFonts w:asciiTheme="majorHAnsi" w:hAnsiTheme="majorHAnsi" w:cs="Aparajit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9841B" wp14:editId="24CDDC0C">
                <wp:simplePos x="0" y="0"/>
                <wp:positionH relativeFrom="column">
                  <wp:posOffset>1223010</wp:posOffset>
                </wp:positionH>
                <wp:positionV relativeFrom="paragraph">
                  <wp:posOffset>33655</wp:posOffset>
                </wp:positionV>
                <wp:extent cx="91440" cy="1143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6B9010" w14:textId="77777777" w:rsidR="00174175" w:rsidRDefault="00174175" w:rsidP="0017417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841B" id="Text Box 3" o:spid="_x0000_s1027" type="#_x0000_t202" style="position:absolute;left:0;text-align:left;margin-left:96.3pt;margin-top:2.65pt;width:7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fjWQIAAMUEAAAOAAAAZHJzL2Uyb0RvYy54bWysVE1v2zAMvQ/YfxB0X5yvdl0Qp8hSZBhQ&#10;tAWSoWdFlhNjsqhJSuzs1+9J+Wja7jQsB4UiqUfykfT4tq012ynnKzI573W6nCkjqajMOuc/lvNP&#10;N5z5IEwhNBmV873y/Hby8cO4sSPVpw3pQjkGEONHjc35JgQ7yjIvN6oWvkNWGRhLcrUIuLp1VjjR&#10;AL3WWb/bvc4acoV1JJX30N4djHyS8MtSyfBYll4FpnOO3EI6XTpX8cwmYzFaO2E3lTymIf4hi1pU&#10;BkHPUHciCLZ11TuoupKOPJWhI6nOqCwrqVINqKbXfVPNYiOsSrWAHG/PNPn/Bysfdk+OVUXOB5wZ&#10;UaNFS9UG9pVaNojsNNaP4LSwcAst1OjySe+hjEW3pavjP8phsIPn/ZnbCCah/NIbDmGQsPR6w0E3&#10;UZ+9vLXOh2+KahaFnDt0LhEqdvc+IA+4nlxiKE+6KuaV1umy9zPt2E6gyZiNghrOtPABypzP0y+m&#10;DIhXz7RhTc6vB1fdFOmVLcY6Y660kD/fIwBPmxhfpUE75hkJOxATpdCu2kTvmbQVFXtw6egwi97K&#10;eYVg98j3STgMH1jCQoVHHKUmZEhHibMNud9/00d/zASsnDUY5pz7X1vhFGj4bjAtR/JDugyvPvcR&#10;w11aVpcWs61nBCp7WF0rkxj9gz6JpaP6GXs3jVFhEkYids7DSZyFw4phb6WaTpMT5t2KcG8WVkbo&#10;yFskedk+C2ePXQ+Ylgc6jb0YvWn+wTe+NDTdBiqrNBmR5wOr6HG8YFdSt497HZfx8p68Xr4+kz8A&#10;AAD//wMAUEsDBBQABgAIAAAAIQATa1y63AAAAAgBAAAPAAAAZHJzL2Rvd25yZXYueG1sTI/BTsMw&#10;EETvSPyDtUjcqEMiSpvGqRASR4RIOcDNtbeJIV5HsZuGfj3LCW47mtHsm2o7+15MOEYXSMHtIgOB&#10;ZIJ11Cp42z3drEDEpMnqPhAq+MYI2/ryotKlDSd6xalJreASiqVW0KU0lFJG06HXcREGJPYOYfQ6&#10;sRxbaUd94nLfyzzLltJrR/yh0wM+dmi+mqNXYOk9kPlwz2dHjXHr88vq00xKXV/NDxsQCef0F4Zf&#10;fEaHmpn24Ug2ip71Ol9yVMFdAYL9PLvnbXs+igJkXcn/A+ofAAAA//8DAFBLAQItABQABgAIAAAA&#10;IQC2gziS/gAAAOEBAAATAAAAAAAAAAAAAAAAAAAAAABbQ29udGVudF9UeXBlc10ueG1sUEsBAi0A&#10;FAAGAAgAAAAhADj9If/WAAAAlAEAAAsAAAAAAAAAAAAAAAAALwEAAF9yZWxzLy5yZWxzUEsBAi0A&#10;FAAGAAgAAAAhANtCN+NZAgAAxQQAAA4AAAAAAAAAAAAAAAAALgIAAGRycy9lMm9Eb2MueG1sUEsB&#10;Ai0AFAAGAAgAAAAhABNrXLrcAAAACAEAAA8AAAAAAAAAAAAAAAAAswQAAGRycy9kb3ducmV2Lnht&#10;bFBLBQYAAAAABAAEAPMAAAC8BQAAAAA=&#10;" fillcolor="window" strokeweight=".5pt">
                <v:textbox>
                  <w:txbxContent>
                    <w:p w14:paraId="6E6B9010" w14:textId="77777777" w:rsidR="00174175" w:rsidRDefault="00174175" w:rsidP="0017417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B7367" w:rsidRPr="00E33D85">
        <w:rPr>
          <w:rFonts w:asciiTheme="majorHAnsi" w:hAnsiTheme="majorHAnsi" w:cs="Aparajita"/>
          <w:color w:val="auto"/>
          <w:sz w:val="22"/>
        </w:rPr>
        <w:tab/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="00BB25A4"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Please check here if you </w:t>
      </w:r>
      <w:r w:rsidRPr="1C0E01B5">
        <w:rPr>
          <w:rFonts w:asciiTheme="majorHAnsi" w:eastAsiaTheme="majorEastAsia" w:hAnsiTheme="majorHAnsi" w:cstheme="majorBidi"/>
          <w:color w:val="auto"/>
          <w:sz w:val="22"/>
        </w:rPr>
        <w:t>will be setting up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 Saturday July 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4</w:t>
      </w:r>
      <w:r w:rsidR="00191837" w:rsidRPr="00191837">
        <w:rPr>
          <w:rFonts w:asciiTheme="majorHAnsi" w:eastAsiaTheme="majorEastAsia" w:hAnsiTheme="majorHAnsi" w:cstheme="majorBidi"/>
          <w:color w:val="auto"/>
          <w:sz w:val="22"/>
          <w:vertAlign w:val="superscript"/>
        </w:rPr>
        <w:t>th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,</w:t>
      </w:r>
      <w:r w:rsidR="006A615A">
        <w:rPr>
          <w:rFonts w:asciiTheme="majorHAnsi" w:eastAsiaTheme="majorEastAsia" w:hAnsiTheme="majorHAnsi" w:cstheme="majorBidi"/>
          <w:color w:val="auto"/>
          <w:sz w:val="22"/>
        </w:rPr>
        <w:t xml:space="preserve"> 8-11am</w:t>
      </w:r>
    </w:p>
    <w:p w14:paraId="2FA16088" w14:textId="77777777" w:rsidR="008120BE" w:rsidRPr="00E33D85" w:rsidRDefault="00D4566A" w:rsidP="00174175">
      <w:pPr>
        <w:pStyle w:val="NoSpacing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Company Name:</w:t>
      </w:r>
      <w:r w:rsidR="00E6610C" w:rsidRPr="00E33D85">
        <w:rPr>
          <w:rFonts w:asciiTheme="majorHAnsi" w:hAnsiTheme="majorHAnsi" w:cs="Aparajita"/>
          <w:color w:val="auto"/>
          <w:sz w:val="22"/>
        </w:rPr>
        <w:t xml:space="preserve"> _______________________________________________________________________________________________________</w:t>
      </w:r>
    </w:p>
    <w:p w14:paraId="14F58BD4" w14:textId="77777777" w:rsidR="00E6610C" w:rsidRPr="00E33D85" w:rsidRDefault="00E6610C">
      <w:pPr>
        <w:spacing w:after="1" w:line="258" w:lineRule="auto"/>
        <w:ind w:left="-5"/>
        <w:rPr>
          <w:rFonts w:asciiTheme="majorHAnsi" w:hAnsiTheme="majorHAnsi" w:cs="Aparajita"/>
          <w:color w:val="auto"/>
          <w:sz w:val="22"/>
        </w:rPr>
      </w:pPr>
    </w:p>
    <w:p w14:paraId="24626E70" w14:textId="77777777" w:rsidR="008120BE" w:rsidRPr="00E33D85" w:rsidRDefault="00D4566A">
      <w:pPr>
        <w:spacing w:after="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St</w:t>
      </w:r>
      <w:r w:rsidR="00E6610C" w:rsidRPr="00E33D85">
        <w:rPr>
          <w:rFonts w:asciiTheme="majorHAnsi" w:hAnsiTheme="majorHAnsi" w:cs="Aparajita"/>
          <w:color w:val="auto"/>
          <w:sz w:val="22"/>
        </w:rPr>
        <w:t>reet Address: _________________________________________________________________________________________________________</w:t>
      </w:r>
    </w:p>
    <w:p w14:paraId="665D190B" w14:textId="77777777" w:rsidR="008120BE" w:rsidRPr="00E33D85" w:rsidRDefault="00E6610C" w:rsidP="00A046F1">
      <w:pPr>
        <w:spacing w:after="201" w:line="258" w:lineRule="auto"/>
        <w:ind w:left="-5" w:right="1466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 </w:t>
      </w:r>
    </w:p>
    <w:p w14:paraId="6BDA7035" w14:textId="77777777" w:rsidR="008120BE" w:rsidRPr="00E33D85" w:rsidRDefault="00D4566A" w:rsidP="00590B38">
      <w:pPr>
        <w:tabs>
          <w:tab w:val="left" w:pos="9356"/>
          <w:tab w:val="left" w:pos="9923"/>
        </w:tabs>
        <w:spacing w:after="20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City:</w:t>
      </w:r>
      <w:r w:rsidR="00B014BB" w:rsidRPr="00E33D85">
        <w:rPr>
          <w:rFonts w:asciiTheme="majorHAnsi" w:hAnsiTheme="majorHAnsi" w:cs="Aparajita"/>
          <w:color w:val="auto"/>
          <w:sz w:val="22"/>
        </w:rPr>
        <w:t xml:space="preserve"> __________________________</w:t>
      </w:r>
      <w:r w:rsidRPr="00E33D85">
        <w:rPr>
          <w:rFonts w:asciiTheme="majorHAnsi" w:hAnsiTheme="majorHAnsi" w:cs="Aparajita"/>
          <w:color w:val="auto"/>
          <w:sz w:val="22"/>
        </w:rPr>
        <w:t xml:space="preserve"> Province:</w:t>
      </w:r>
      <w:r w:rsidR="00B014B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_________________ Postal </w:t>
      </w:r>
      <w:r w:rsidR="00590B38" w:rsidRPr="00E33D85">
        <w:rPr>
          <w:rFonts w:asciiTheme="majorHAnsi" w:hAnsiTheme="majorHAnsi" w:cs="Aparajita"/>
          <w:color w:val="auto"/>
          <w:sz w:val="22"/>
        </w:rPr>
        <w:t>c</w:t>
      </w:r>
      <w:r w:rsidRPr="00E33D85">
        <w:rPr>
          <w:rFonts w:asciiTheme="majorHAnsi" w:hAnsiTheme="majorHAnsi" w:cs="Aparajita"/>
          <w:color w:val="auto"/>
          <w:sz w:val="22"/>
        </w:rPr>
        <w:t>ode:</w:t>
      </w:r>
      <w:r w:rsidR="00B014B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</w:t>
      </w:r>
      <w:r w:rsidR="00C04268" w:rsidRPr="00E33D85">
        <w:rPr>
          <w:rFonts w:asciiTheme="majorHAnsi" w:hAnsiTheme="majorHAnsi" w:cs="Aparajita"/>
          <w:color w:val="auto"/>
          <w:sz w:val="22"/>
        </w:rPr>
        <w:t>____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__________________</w:t>
      </w:r>
      <w:r w:rsidR="00590B38" w:rsidRPr="00E33D85">
        <w:rPr>
          <w:rFonts w:asciiTheme="majorHAnsi" w:hAnsiTheme="majorHAnsi" w:cs="Aparajita"/>
          <w:color w:val="auto"/>
          <w:sz w:val="22"/>
        </w:rPr>
        <w:t>_</w:t>
      </w:r>
      <w:r w:rsidR="00B014BB" w:rsidRPr="00E33D85">
        <w:rPr>
          <w:rFonts w:asciiTheme="majorHAnsi" w:hAnsiTheme="majorHAnsi" w:cs="Aparajita"/>
          <w:color w:val="auto"/>
          <w:sz w:val="22"/>
        </w:rPr>
        <w:t>__</w:t>
      </w:r>
    </w:p>
    <w:p w14:paraId="2D354706" w14:textId="77777777" w:rsidR="00590B38" w:rsidRPr="00E33D85" w:rsidRDefault="00D4566A" w:rsidP="00B014BB">
      <w:pPr>
        <w:tabs>
          <w:tab w:val="left" w:pos="9639"/>
          <w:tab w:val="left" w:pos="9923"/>
        </w:tabs>
        <w:spacing w:after="20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Contact Person: </w:t>
      </w:r>
      <w:r w:rsidR="00590B38" w:rsidRPr="00E33D85">
        <w:rPr>
          <w:rFonts w:asciiTheme="majorHAnsi" w:hAnsiTheme="majorHAnsi" w:cs="Aparajita"/>
          <w:color w:val="auto"/>
          <w:sz w:val="22"/>
        </w:rPr>
        <w:t>__</w:t>
      </w:r>
      <w:r w:rsidRPr="00E33D85">
        <w:rPr>
          <w:rFonts w:asciiTheme="majorHAnsi" w:hAnsiTheme="majorHAnsi" w:cs="Aparajita"/>
          <w:color w:val="auto"/>
          <w:sz w:val="22"/>
        </w:rPr>
        <w:t>________________________________________________________</w:t>
      </w:r>
      <w:r w:rsidR="00C04268" w:rsidRPr="00E33D85">
        <w:rPr>
          <w:rFonts w:asciiTheme="majorHAnsi" w:hAnsiTheme="majorHAnsi" w:cs="Aparajita"/>
          <w:color w:val="auto"/>
          <w:sz w:val="22"/>
        </w:rPr>
        <w:t>_________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_______________________</w:t>
      </w:r>
    </w:p>
    <w:p w14:paraId="1F05C566" w14:textId="77777777" w:rsidR="00590B38" w:rsidRPr="00E33D85" w:rsidRDefault="00D4566A" w:rsidP="00590B38">
      <w:pPr>
        <w:tabs>
          <w:tab w:val="left" w:pos="9923"/>
        </w:tabs>
        <w:spacing w:after="20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Phone:</w:t>
      </w:r>
      <w:r w:rsidR="00B014B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>_____</w:t>
      </w:r>
      <w:r w:rsidR="00C04268" w:rsidRPr="00E33D85">
        <w:rPr>
          <w:rFonts w:asciiTheme="majorHAnsi" w:hAnsiTheme="majorHAnsi" w:cs="Aparajita"/>
          <w:color w:val="auto"/>
          <w:sz w:val="22"/>
        </w:rPr>
        <w:t xml:space="preserve">_______________________________ </w:t>
      </w:r>
      <w:r w:rsidRPr="00E33D85">
        <w:rPr>
          <w:rFonts w:asciiTheme="majorHAnsi" w:hAnsiTheme="majorHAnsi" w:cs="Aparajita"/>
          <w:color w:val="auto"/>
          <w:sz w:val="22"/>
        </w:rPr>
        <w:t>Alternate Phone: ________________</w:t>
      </w:r>
      <w:r w:rsidR="00C04268" w:rsidRPr="00E33D85">
        <w:rPr>
          <w:rFonts w:asciiTheme="majorHAnsi" w:hAnsiTheme="majorHAnsi" w:cs="Aparajita"/>
          <w:color w:val="auto"/>
          <w:sz w:val="22"/>
        </w:rPr>
        <w:t>______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_____________________</w:t>
      </w:r>
    </w:p>
    <w:p w14:paraId="020D94BE" w14:textId="77777777" w:rsidR="008120BE" w:rsidRPr="00E33D85" w:rsidRDefault="00C04268" w:rsidP="00590B38">
      <w:pPr>
        <w:spacing w:after="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Description of Items to be to b</w:t>
      </w:r>
      <w:r w:rsidR="003B111C" w:rsidRPr="00E33D85">
        <w:rPr>
          <w:rFonts w:asciiTheme="majorHAnsi" w:hAnsiTheme="majorHAnsi" w:cs="Aparajita"/>
          <w:color w:val="auto"/>
          <w:sz w:val="22"/>
        </w:rPr>
        <w:t>e s</w:t>
      </w:r>
      <w:r w:rsidRPr="00E33D85">
        <w:rPr>
          <w:rFonts w:asciiTheme="majorHAnsi" w:hAnsiTheme="majorHAnsi" w:cs="Aparajita"/>
          <w:color w:val="auto"/>
          <w:sz w:val="22"/>
        </w:rPr>
        <w:t>old:</w:t>
      </w:r>
      <w:r w:rsidR="00BB7367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______________________________________________________________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</w:t>
      </w:r>
    </w:p>
    <w:p w14:paraId="0974D3B7" w14:textId="77777777" w:rsidR="008120BE" w:rsidRPr="00E33D85" w:rsidRDefault="00D4566A">
      <w:pPr>
        <w:spacing w:after="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________________________________________________________________________________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</w:t>
      </w:r>
      <w:r w:rsidRPr="00E33D85">
        <w:rPr>
          <w:rFonts w:asciiTheme="majorHAnsi" w:hAnsiTheme="majorHAnsi" w:cs="Aparajita"/>
          <w:color w:val="auto"/>
          <w:sz w:val="22"/>
        </w:rPr>
        <w:t>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____________________________</w:t>
      </w:r>
    </w:p>
    <w:p w14:paraId="70EAF050" w14:textId="77777777" w:rsidR="008120BE" w:rsidRPr="00E33D85" w:rsidRDefault="00D4566A" w:rsidP="00590B38">
      <w:pPr>
        <w:tabs>
          <w:tab w:val="left" w:pos="9923"/>
        </w:tabs>
        <w:spacing w:after="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_________________________________________________________________________________</w:t>
      </w:r>
      <w:r w:rsidR="00590B38" w:rsidRPr="00E33D85">
        <w:rPr>
          <w:rFonts w:asciiTheme="majorHAnsi" w:hAnsiTheme="majorHAnsi" w:cs="Aparajita"/>
          <w:color w:val="auto"/>
          <w:sz w:val="22"/>
        </w:rPr>
        <w:t>_____________</w:t>
      </w:r>
      <w:r w:rsidR="00B014BB" w:rsidRPr="00E33D85">
        <w:rPr>
          <w:rFonts w:asciiTheme="majorHAnsi" w:hAnsiTheme="majorHAnsi" w:cs="Aparajita"/>
          <w:color w:val="auto"/>
          <w:sz w:val="22"/>
        </w:rPr>
        <w:t>____________________________</w:t>
      </w:r>
    </w:p>
    <w:p w14:paraId="05DA8520" w14:textId="77777777" w:rsidR="008120BE" w:rsidRPr="00E33D85" w:rsidRDefault="00D4566A" w:rsidP="00AA3CD7">
      <w:pPr>
        <w:spacing w:after="201" w:line="258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Additional Table(s)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__________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Additional chair(s)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__________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</w:p>
    <w:p w14:paraId="1C121DAE" w14:textId="77777777" w:rsidR="008120BE" w:rsidRPr="00E33D85" w:rsidRDefault="00D4566A">
      <w:pPr>
        <w:spacing w:after="195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Total application fee included with application:</w:t>
      </w:r>
      <w:r w:rsidR="00AA3CD7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__________________________ </w:t>
      </w:r>
    </w:p>
    <w:p w14:paraId="689A2576" w14:textId="16EEAAED" w:rsidR="008120BE" w:rsidRPr="00E33D85" w:rsidRDefault="00D4566A" w:rsidP="00B014BB">
      <w:pPr>
        <w:pStyle w:val="ListParagraph"/>
        <w:numPr>
          <w:ilvl w:val="0"/>
          <w:numId w:val="2"/>
        </w:numPr>
        <w:spacing w:after="19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If applying for food service vendor please provide menu items and pricing.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>If applying as an artisan vendor, please provide a brief description o</w:t>
      </w:r>
      <w:r w:rsidR="00191837">
        <w:rPr>
          <w:rFonts w:asciiTheme="majorHAnsi" w:hAnsiTheme="majorHAnsi" w:cs="Aparajita"/>
          <w:color w:val="auto"/>
          <w:sz w:val="22"/>
        </w:rPr>
        <w:t>f your work.</w:t>
      </w:r>
    </w:p>
    <w:p w14:paraId="6E95D233" w14:textId="77777777" w:rsidR="008120BE" w:rsidRPr="00E33D85" w:rsidRDefault="00D4566A" w:rsidP="00B014BB">
      <w:pPr>
        <w:pStyle w:val="ListParagraph"/>
        <w:numPr>
          <w:ilvl w:val="0"/>
          <w:numId w:val="2"/>
        </w:numPr>
        <w:spacing w:after="19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Vendor may NOT sell alcoholic beverages.  </w:t>
      </w:r>
    </w:p>
    <w:p w14:paraId="39774F5F" w14:textId="498DDCC3" w:rsidR="008120BE" w:rsidRPr="00E33D85" w:rsidRDefault="1C0E01B5" w:rsidP="1C0E01B5">
      <w:pPr>
        <w:pStyle w:val="ListParagraph"/>
        <w:numPr>
          <w:ilvl w:val="0"/>
          <w:numId w:val="2"/>
        </w:numPr>
        <w:spacing w:after="195"/>
        <w:rPr>
          <w:rFonts w:asciiTheme="majorHAnsi" w:eastAsiaTheme="majorEastAsia" w:hAnsiTheme="majorHAnsi" w:cstheme="majorBidi"/>
          <w:color w:val="auto"/>
          <w:sz w:val="22"/>
        </w:rPr>
      </w:pPr>
      <w:r w:rsidRPr="1C0E01B5">
        <w:rPr>
          <w:rFonts w:asciiTheme="majorHAnsi" w:eastAsiaTheme="majorEastAsia" w:hAnsiTheme="majorHAnsi" w:cstheme="majorBidi"/>
          <w:color w:val="auto"/>
          <w:sz w:val="22"/>
        </w:rPr>
        <w:t>Vendor understands that this application becomes con</w:t>
      </w:r>
      <w:r w:rsidR="00C07803">
        <w:rPr>
          <w:rFonts w:asciiTheme="majorHAnsi" w:eastAsiaTheme="majorEastAsia" w:hAnsiTheme="majorHAnsi" w:cstheme="majorBidi"/>
          <w:color w:val="auto"/>
          <w:sz w:val="22"/>
        </w:rPr>
        <w:t>tract with Almonte Celtfest 20</w:t>
      </w:r>
      <w:r w:rsidR="00191837">
        <w:rPr>
          <w:rFonts w:asciiTheme="majorHAnsi" w:eastAsiaTheme="majorEastAsia" w:hAnsiTheme="majorHAnsi" w:cstheme="majorBidi"/>
          <w:color w:val="auto"/>
          <w:sz w:val="22"/>
        </w:rPr>
        <w:t>20</w:t>
      </w:r>
      <w:r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 when signed by vendor and accepted by Almonte Celtfest.  Vendor agrees to abide by the regulations covering this event herewith. </w:t>
      </w:r>
    </w:p>
    <w:p w14:paraId="36A686B9" w14:textId="77777777" w:rsidR="008120BE" w:rsidRPr="00E33D85" w:rsidRDefault="00D4566A" w:rsidP="00B014BB">
      <w:pPr>
        <w:pStyle w:val="ListParagraph"/>
        <w:numPr>
          <w:ilvl w:val="0"/>
          <w:numId w:val="2"/>
        </w:numPr>
        <w:spacing w:after="19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Almonte Celtfest will provide 1 table with 2 chairs. </w:t>
      </w:r>
      <w:r w:rsidR="00AA3CD7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Additional are available at a fee. </w:t>
      </w:r>
      <w:r w:rsidR="00AA3CD7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Sun or weather shelter is the responsibility of the vendor.  </w:t>
      </w:r>
    </w:p>
    <w:p w14:paraId="52726B67" w14:textId="59385C13" w:rsidR="00006B2B" w:rsidRPr="00E33D85" w:rsidRDefault="1C0E01B5" w:rsidP="1C0E01B5">
      <w:pPr>
        <w:spacing w:after="0"/>
        <w:ind w:left="25"/>
        <w:rPr>
          <w:rFonts w:asciiTheme="majorHAnsi" w:eastAsiaTheme="majorEastAsia" w:hAnsiTheme="majorHAnsi" w:cstheme="majorBidi"/>
          <w:color w:val="auto"/>
          <w:sz w:val="22"/>
        </w:rPr>
      </w:pPr>
      <w:r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Return all attached pages of application with initials and payment </w:t>
      </w:r>
      <w:r w:rsidR="00C07803">
        <w:rPr>
          <w:rFonts w:asciiTheme="majorHAnsi" w:eastAsiaTheme="majorEastAsia" w:hAnsiTheme="majorHAnsi" w:cstheme="majorBidi"/>
          <w:b/>
          <w:bCs/>
          <w:color w:val="auto"/>
          <w:sz w:val="22"/>
        </w:rPr>
        <w:t>NOT LATER THAN MAY 31 20</w:t>
      </w:r>
      <w:r w:rsidR="00191837">
        <w:rPr>
          <w:rFonts w:asciiTheme="majorHAnsi" w:eastAsiaTheme="majorEastAsia" w:hAnsiTheme="majorHAnsi" w:cstheme="majorBidi"/>
          <w:b/>
          <w:bCs/>
          <w:color w:val="auto"/>
          <w:sz w:val="22"/>
        </w:rPr>
        <w:t>20</w:t>
      </w:r>
      <w:r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 to:</w:t>
      </w:r>
    </w:p>
    <w:p w14:paraId="75FFA3F4" w14:textId="77777777" w:rsidR="00134074" w:rsidRPr="00E33D85" w:rsidRDefault="00134074" w:rsidP="00006B2B">
      <w:pPr>
        <w:spacing w:after="0"/>
        <w:ind w:left="730"/>
        <w:rPr>
          <w:rFonts w:asciiTheme="majorHAnsi" w:hAnsiTheme="majorHAnsi" w:cs="Aparajita"/>
          <w:color w:val="auto"/>
          <w:sz w:val="22"/>
        </w:rPr>
      </w:pPr>
    </w:p>
    <w:p w14:paraId="5BC8A2FB" w14:textId="77777777" w:rsidR="008120BE" w:rsidRPr="00E33D85" w:rsidRDefault="00D4566A" w:rsidP="00006B2B">
      <w:pPr>
        <w:spacing w:after="0"/>
        <w:ind w:left="73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Almonte Celtfest </w:t>
      </w:r>
    </w:p>
    <w:p w14:paraId="7B9E8518" w14:textId="0501CF58" w:rsidR="008120BE" w:rsidRPr="00E33D85" w:rsidRDefault="1C0E01B5" w:rsidP="1C0E01B5">
      <w:pPr>
        <w:spacing w:after="0"/>
        <w:ind w:left="730"/>
        <w:rPr>
          <w:rFonts w:asciiTheme="majorHAnsi" w:eastAsiaTheme="majorEastAsia" w:hAnsiTheme="majorHAnsi" w:cstheme="majorBidi"/>
          <w:color w:val="auto"/>
          <w:sz w:val="22"/>
        </w:rPr>
      </w:pPr>
      <w:r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Tracy Fredericks  </w:t>
      </w:r>
    </w:p>
    <w:p w14:paraId="0188F6BA" w14:textId="77777777" w:rsidR="008120BE" w:rsidRPr="00E33D85" w:rsidRDefault="00D4566A" w:rsidP="00006B2B">
      <w:pPr>
        <w:spacing w:after="0"/>
        <w:ind w:left="73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Box 809 Almonte, ON </w:t>
      </w:r>
    </w:p>
    <w:p w14:paraId="52A60CD3" w14:textId="77777777" w:rsidR="008120BE" w:rsidRPr="00E33D85" w:rsidRDefault="00D4566A" w:rsidP="00006B2B">
      <w:pPr>
        <w:spacing w:after="14"/>
        <w:ind w:left="74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K0A 1A0 </w:t>
      </w:r>
    </w:p>
    <w:p w14:paraId="5702BE7A" w14:textId="44AA9F76" w:rsidR="00E7569F" w:rsidRPr="00E33D85" w:rsidRDefault="00E7569F" w:rsidP="1C0E01B5">
      <w:pPr>
        <w:spacing w:after="0" w:line="259" w:lineRule="auto"/>
        <w:ind w:left="0" w:firstLine="0"/>
        <w:rPr>
          <w:rFonts w:asciiTheme="majorHAnsi" w:eastAsiaTheme="majorEastAsia" w:hAnsiTheme="majorHAnsi" w:cstheme="majorBidi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ab/>
      </w:r>
      <w:r w:rsidR="00D4566A" w:rsidRPr="1C0E01B5">
        <w:rPr>
          <w:rFonts w:asciiTheme="majorHAnsi" w:eastAsiaTheme="majorEastAsia" w:hAnsiTheme="majorHAnsi" w:cstheme="majorBidi"/>
          <w:color w:val="auto"/>
          <w:sz w:val="22"/>
        </w:rPr>
        <w:t xml:space="preserve">Email: trafred5@gmail.com </w:t>
      </w:r>
    </w:p>
    <w:p w14:paraId="4D316706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</w:p>
    <w:p w14:paraId="70050542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</w:p>
    <w:p w14:paraId="61263875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</w:p>
    <w:p w14:paraId="537CA3BB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</w:p>
    <w:p w14:paraId="2684E975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Initial: ___________________________</w:t>
      </w:r>
      <w:r w:rsidRPr="00E33D85">
        <w:rPr>
          <w:rFonts w:asciiTheme="majorHAnsi" w:hAnsiTheme="majorHAnsi" w:cs="Aparajita"/>
          <w:color w:val="auto"/>
          <w:szCs w:val="20"/>
        </w:rPr>
        <w:tab/>
        <w:t>Date: ___________________________</w:t>
      </w:r>
    </w:p>
    <w:p w14:paraId="1C126AF8" w14:textId="77777777" w:rsidR="00316667" w:rsidRPr="00E33D85" w:rsidRDefault="00316667" w:rsidP="00A046F1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318D8ECF" w14:textId="77777777" w:rsidR="00A046F1" w:rsidRPr="00E33D85" w:rsidRDefault="00A046F1" w:rsidP="00A046F1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Page 1 of 4</w:t>
      </w:r>
    </w:p>
    <w:p w14:paraId="6F465683" w14:textId="77777777" w:rsidR="00134074" w:rsidRPr="00E33D85" w:rsidRDefault="00134074" w:rsidP="00A046F1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69C3BF77" w14:textId="77777777" w:rsidR="00134074" w:rsidRPr="00E33D85" w:rsidRDefault="00134074" w:rsidP="00E7569F">
      <w:pPr>
        <w:jc w:val="center"/>
        <w:rPr>
          <w:rFonts w:asciiTheme="majorHAnsi" w:hAnsiTheme="majorHAnsi" w:cs="Aparajita"/>
          <w:b/>
          <w:color w:val="auto"/>
          <w:sz w:val="32"/>
          <w:szCs w:val="32"/>
        </w:rPr>
      </w:pPr>
    </w:p>
    <w:p w14:paraId="07F3F83D" w14:textId="77777777" w:rsidR="00E7569F" w:rsidRPr="00E33D85" w:rsidRDefault="00E7569F" w:rsidP="00E7569F">
      <w:pPr>
        <w:jc w:val="center"/>
        <w:rPr>
          <w:rFonts w:asciiTheme="majorHAnsi" w:hAnsiTheme="majorHAnsi" w:cs="Aparajita"/>
          <w:b/>
          <w:color w:val="auto"/>
          <w:sz w:val="32"/>
          <w:szCs w:val="32"/>
        </w:rPr>
      </w:pPr>
      <w:r w:rsidRPr="00E33D85">
        <w:rPr>
          <w:rFonts w:asciiTheme="majorHAnsi" w:hAnsiTheme="majorHAnsi" w:cs="Aparajita"/>
          <w:b/>
          <w:color w:val="auto"/>
          <w:sz w:val="32"/>
          <w:szCs w:val="32"/>
        </w:rPr>
        <w:t>VENDOR SPACE RENTAL AGREEMENT</w:t>
      </w:r>
    </w:p>
    <w:p w14:paraId="6404BEC5" w14:textId="77777777" w:rsidR="00134074" w:rsidRPr="00E33D85" w:rsidRDefault="00134074" w:rsidP="00E7569F">
      <w:pPr>
        <w:jc w:val="center"/>
        <w:rPr>
          <w:b/>
          <w:color w:val="auto"/>
        </w:rPr>
      </w:pPr>
    </w:p>
    <w:p w14:paraId="7A0A6928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Please read carefully.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 This application will be enforced to ensure the best possible, profitable participation for all vendors. </w:t>
      </w:r>
    </w:p>
    <w:p w14:paraId="04C15174" w14:textId="77777777" w:rsidR="008120BE" w:rsidRPr="00E33D85" w:rsidRDefault="00D4566A">
      <w:pPr>
        <w:pStyle w:val="Heading1"/>
        <w:spacing w:after="253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SPACE RENTAL FEES </w:t>
      </w:r>
    </w:p>
    <w:p w14:paraId="5A8A50B9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Standard 10ft x 10ft space includes 1 table (approx 8ft) with 2 chairs.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Additional tables and chairs are available on a first come basis.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No changes to accommodations can be made on weekend of event. </w:t>
      </w:r>
      <w:r w:rsidR="00B014B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="00850530" w:rsidRPr="00E33D85">
        <w:rPr>
          <w:rFonts w:asciiTheme="majorHAnsi" w:hAnsiTheme="majorHAnsi" w:cs="Aparajita"/>
          <w:color w:val="auto"/>
          <w:sz w:val="22"/>
        </w:rPr>
        <w:t>The u</w:t>
      </w:r>
      <w:r w:rsidRPr="00E33D85">
        <w:rPr>
          <w:rFonts w:asciiTheme="majorHAnsi" w:hAnsiTheme="majorHAnsi" w:cs="Aparajita"/>
          <w:color w:val="auto"/>
          <w:sz w:val="22"/>
        </w:rPr>
        <w:t xml:space="preserve">se of Generators are permitted by </w:t>
      </w:r>
      <w:r w:rsidRPr="00E33D85">
        <w:rPr>
          <w:rFonts w:asciiTheme="majorHAnsi" w:hAnsiTheme="majorHAnsi" w:cs="Aparajita"/>
          <w:b/>
          <w:color w:val="auto"/>
          <w:sz w:val="22"/>
        </w:rPr>
        <w:t>APPROVAL</w:t>
      </w:r>
      <w:r w:rsidRPr="00E33D85">
        <w:rPr>
          <w:rFonts w:asciiTheme="majorHAnsi" w:hAnsiTheme="majorHAnsi" w:cs="Aparajita"/>
          <w:color w:val="auto"/>
          <w:sz w:val="22"/>
        </w:rPr>
        <w:t xml:space="preserve"> of Almonte Celtfest. </w:t>
      </w:r>
    </w:p>
    <w:p w14:paraId="736BE7DD" w14:textId="7CAE40BF" w:rsidR="008120BE" w:rsidRPr="00E33D85" w:rsidRDefault="1C0E01B5" w:rsidP="1C0E01B5">
      <w:pPr>
        <w:ind w:left="-5"/>
        <w:rPr>
          <w:rFonts w:asciiTheme="majorHAnsi" w:eastAsiaTheme="majorEastAsia" w:hAnsiTheme="majorHAnsi" w:cstheme="majorBidi"/>
          <w:b/>
          <w:bCs/>
          <w:color w:val="auto"/>
          <w:sz w:val="22"/>
        </w:rPr>
      </w:pPr>
      <w:r w:rsidRPr="1C0E01B5">
        <w:rPr>
          <w:rFonts w:asciiTheme="majorHAnsi" w:eastAsiaTheme="majorEastAsia" w:hAnsiTheme="majorHAnsi" w:cstheme="majorBidi"/>
          <w:b/>
          <w:bCs/>
          <w:color w:val="auto"/>
          <w:sz w:val="22"/>
        </w:rPr>
        <w:t>Th</w:t>
      </w:r>
      <w:r w:rsidR="00C07803">
        <w:rPr>
          <w:rFonts w:asciiTheme="majorHAnsi" w:eastAsiaTheme="majorEastAsia" w:hAnsiTheme="majorHAnsi" w:cstheme="majorBidi"/>
          <w:b/>
          <w:bCs/>
          <w:color w:val="auto"/>
          <w:sz w:val="22"/>
        </w:rPr>
        <w:t>e Rental fee for Vendors at 20</w:t>
      </w:r>
      <w:r w:rsidR="00191837">
        <w:rPr>
          <w:rFonts w:asciiTheme="majorHAnsi" w:eastAsiaTheme="majorEastAsia" w:hAnsiTheme="majorHAnsi" w:cstheme="majorBidi"/>
          <w:b/>
          <w:bCs/>
          <w:color w:val="auto"/>
          <w:sz w:val="22"/>
        </w:rPr>
        <w:t>20</w:t>
      </w:r>
      <w:r w:rsidRPr="1C0E01B5">
        <w:rPr>
          <w:rFonts w:asciiTheme="majorHAnsi" w:eastAsiaTheme="majorEastAsia" w:hAnsiTheme="majorHAnsi" w:cstheme="majorBidi"/>
          <w:b/>
          <w:bCs/>
          <w:color w:val="auto"/>
          <w:sz w:val="22"/>
        </w:rPr>
        <w:t xml:space="preserve"> Almonte Celtfest is as follows: </w:t>
      </w:r>
    </w:p>
    <w:p w14:paraId="7346BC51" w14:textId="540B0CED" w:rsidR="008120BE" w:rsidRPr="00E33D85" w:rsidRDefault="00D4566A">
      <w:pPr>
        <w:tabs>
          <w:tab w:val="center" w:pos="7200"/>
          <w:tab w:val="center" w:pos="8219"/>
        </w:tabs>
        <w:spacing w:after="0"/>
        <w:ind w:left="-15" w:firstLine="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Standard Non-Food Vendor 10ft x 10ft space (no sun or weather cover)</w:t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439CB" w:rsidRPr="00E33D85">
        <w:rPr>
          <w:rFonts w:asciiTheme="majorHAnsi" w:hAnsiTheme="majorHAnsi" w:cs="Aparajita"/>
          <w:color w:val="auto"/>
          <w:sz w:val="22"/>
        </w:rPr>
        <w:t>$</w:t>
      </w:r>
      <w:r w:rsidR="00006B2B" w:rsidRPr="00E33D85">
        <w:rPr>
          <w:rFonts w:asciiTheme="majorHAnsi" w:hAnsiTheme="majorHAnsi" w:cs="Aparajita"/>
          <w:color w:val="auto"/>
          <w:sz w:val="22"/>
        </w:rPr>
        <w:t>1</w:t>
      </w:r>
      <w:r w:rsidR="00191837">
        <w:rPr>
          <w:rFonts w:asciiTheme="majorHAnsi" w:hAnsiTheme="majorHAnsi" w:cs="Aparajita"/>
          <w:color w:val="auto"/>
          <w:sz w:val="22"/>
        </w:rPr>
        <w:t>75.00</w:t>
      </w:r>
    </w:p>
    <w:p w14:paraId="5C049CC8" w14:textId="4B5036AD" w:rsidR="008120BE" w:rsidRPr="00E33D85" w:rsidRDefault="00D4566A">
      <w:pPr>
        <w:tabs>
          <w:tab w:val="center" w:pos="6480"/>
          <w:tab w:val="center" w:pos="7200"/>
          <w:tab w:val="center" w:pos="7920"/>
          <w:tab w:val="right" w:pos="9345"/>
        </w:tabs>
        <w:spacing w:after="0"/>
        <w:ind w:left="-15" w:firstLine="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Standard Food Vendor 10ft x 10ft spa</w:t>
      </w:r>
      <w:r w:rsidR="00E7569F" w:rsidRPr="00E33D85">
        <w:rPr>
          <w:rFonts w:asciiTheme="majorHAnsi" w:hAnsiTheme="majorHAnsi" w:cs="Aparajita"/>
          <w:color w:val="auto"/>
          <w:sz w:val="22"/>
        </w:rPr>
        <w:t>ce (no sun or weather cover)</w:t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="00E439CB" w:rsidRPr="00E33D85">
        <w:rPr>
          <w:rFonts w:asciiTheme="majorHAnsi" w:hAnsiTheme="majorHAnsi" w:cs="Aparajita"/>
          <w:color w:val="auto"/>
          <w:sz w:val="22"/>
        </w:rPr>
        <w:t>$</w:t>
      </w:r>
      <w:r w:rsidR="00006B2B" w:rsidRPr="00E33D85">
        <w:rPr>
          <w:rFonts w:asciiTheme="majorHAnsi" w:hAnsiTheme="majorHAnsi" w:cs="Aparajita"/>
          <w:color w:val="auto"/>
          <w:sz w:val="22"/>
        </w:rPr>
        <w:t>2</w:t>
      </w:r>
      <w:r w:rsidR="00191837">
        <w:rPr>
          <w:rFonts w:asciiTheme="majorHAnsi" w:hAnsiTheme="majorHAnsi" w:cs="Aparajita"/>
          <w:color w:val="auto"/>
          <w:sz w:val="22"/>
        </w:rPr>
        <w:t>25.00</w:t>
      </w:r>
    </w:p>
    <w:p w14:paraId="67A9A3E2" w14:textId="77777777" w:rsidR="008120BE" w:rsidRPr="00E33D85" w:rsidRDefault="00D4566A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8166"/>
        </w:tabs>
        <w:spacing w:after="0"/>
        <w:ind w:left="-15" w:firstLine="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Additional Space (either food or non)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  <w:t xml:space="preserve">   </w:t>
      </w:r>
      <w:r w:rsidR="00E439CB" w:rsidRPr="00E33D85">
        <w:rPr>
          <w:rFonts w:asciiTheme="majorHAnsi" w:hAnsiTheme="majorHAnsi" w:cs="Aparajita"/>
          <w:color w:val="auto"/>
          <w:sz w:val="22"/>
        </w:rPr>
        <w:t>$</w:t>
      </w:r>
      <w:r w:rsidR="00006B2B" w:rsidRPr="00E33D85">
        <w:rPr>
          <w:rFonts w:asciiTheme="majorHAnsi" w:hAnsiTheme="majorHAnsi" w:cs="Aparajita"/>
          <w:color w:val="auto"/>
          <w:sz w:val="22"/>
        </w:rPr>
        <w:t>30.00</w:t>
      </w:r>
    </w:p>
    <w:p w14:paraId="3C4A34BD" w14:textId="77777777" w:rsidR="008120BE" w:rsidRPr="00E33D85" w:rsidRDefault="00D4566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886"/>
        </w:tabs>
        <w:ind w:left="-15" w:firstLine="0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Additional Table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7569F" w:rsidRPr="00E33D85">
        <w:rPr>
          <w:rFonts w:asciiTheme="majorHAnsi" w:hAnsiTheme="majorHAnsi" w:cs="Aparajita"/>
          <w:color w:val="auto"/>
          <w:sz w:val="22"/>
        </w:rPr>
        <w:tab/>
      </w:r>
      <w:r w:rsidR="00E439CB" w:rsidRPr="00E33D85">
        <w:rPr>
          <w:rFonts w:asciiTheme="majorHAnsi" w:hAnsiTheme="majorHAnsi" w:cs="Aparajita"/>
          <w:color w:val="auto"/>
          <w:sz w:val="22"/>
        </w:rPr>
        <w:t xml:space="preserve">   $</w:t>
      </w:r>
      <w:r w:rsidR="00006B2B" w:rsidRPr="00E33D85">
        <w:rPr>
          <w:rFonts w:asciiTheme="majorHAnsi" w:hAnsiTheme="majorHAnsi" w:cs="Aparajita"/>
          <w:color w:val="auto"/>
          <w:sz w:val="22"/>
        </w:rPr>
        <w:t>10.00</w:t>
      </w:r>
    </w:p>
    <w:p w14:paraId="57AB2F79" w14:textId="27CC6D70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Payments are accepted by cheque or </w:t>
      </w:r>
      <w:r w:rsidR="006A615A">
        <w:rPr>
          <w:rFonts w:asciiTheme="majorHAnsi" w:hAnsiTheme="majorHAnsi" w:cs="Aparajita"/>
          <w:color w:val="auto"/>
          <w:sz w:val="22"/>
        </w:rPr>
        <w:t>etransfer</w:t>
      </w:r>
      <w:r w:rsidRPr="00E33D85">
        <w:rPr>
          <w:rFonts w:asciiTheme="majorHAnsi" w:hAnsiTheme="majorHAnsi" w:cs="Aparajita"/>
          <w:color w:val="auto"/>
          <w:sz w:val="22"/>
        </w:rPr>
        <w:t xml:space="preserve"> to Almonte Celtfest.</w:t>
      </w:r>
      <w:r w:rsidR="006A615A">
        <w:rPr>
          <w:rFonts w:asciiTheme="majorHAnsi" w:hAnsiTheme="majorHAnsi" w:cs="Aparajita"/>
          <w:color w:val="auto"/>
          <w:sz w:val="22"/>
        </w:rPr>
        <w:t xml:space="preserve"> almonteceltfest@hotmail.com.</w:t>
      </w:r>
      <w:r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Once application is received and accepted by Almonte Celtfest all payments will be non refundable. </w:t>
      </w:r>
    </w:p>
    <w:p w14:paraId="521DE972" w14:textId="5AB173D8" w:rsidR="008120BE" w:rsidRPr="00E33D85" w:rsidRDefault="1C0E01B5" w:rsidP="1C0E01B5">
      <w:pPr>
        <w:rPr>
          <w:rFonts w:ascii="Cambria" w:eastAsia="Cambria" w:hAnsi="Cambria" w:cs="Cambria"/>
          <w:color w:val="auto"/>
          <w:sz w:val="22"/>
        </w:rPr>
      </w:pPr>
      <w:r w:rsidRPr="1C0E01B5">
        <w:rPr>
          <w:rFonts w:ascii="Cambria" w:eastAsia="Cambria" w:hAnsi="Cambria" w:cs="Cambria"/>
          <w:color w:val="auto"/>
          <w:sz w:val="22"/>
        </w:rPr>
        <w:t xml:space="preserve">All applications must be submitted and received no later than May </w:t>
      </w:r>
      <w:r w:rsidR="00C07803">
        <w:rPr>
          <w:rFonts w:asciiTheme="majorHAnsi" w:eastAsiaTheme="majorEastAsia" w:hAnsiTheme="majorHAnsi" w:cstheme="majorBidi"/>
          <w:color w:val="auto"/>
          <w:sz w:val="22"/>
        </w:rPr>
        <w:t>31</w:t>
      </w:r>
      <w:r w:rsidR="00C07803">
        <w:rPr>
          <w:rFonts w:ascii="Cambria" w:eastAsia="Cambria" w:hAnsi="Cambria" w:cs="Cambria"/>
          <w:color w:val="auto"/>
          <w:sz w:val="22"/>
        </w:rPr>
        <w:t>, 20</w:t>
      </w:r>
      <w:r w:rsidR="00191837">
        <w:rPr>
          <w:rFonts w:ascii="Cambria" w:eastAsia="Cambria" w:hAnsi="Cambria" w:cs="Cambria"/>
          <w:color w:val="auto"/>
          <w:sz w:val="22"/>
        </w:rPr>
        <w:t>20.</w:t>
      </w:r>
      <w:r w:rsidRPr="1C0E01B5">
        <w:rPr>
          <w:rFonts w:ascii="Cambria" w:eastAsia="Cambria" w:hAnsi="Cambria" w:cs="Cambria"/>
          <w:color w:val="auto"/>
          <w:sz w:val="22"/>
        </w:rPr>
        <w:t xml:space="preserve">  All submissions will be advised of acceptance</w:t>
      </w:r>
      <w:r w:rsidR="006A615A">
        <w:rPr>
          <w:rFonts w:ascii="Cambria" w:eastAsia="Cambria" w:hAnsi="Cambria" w:cs="Cambria"/>
          <w:color w:val="auto"/>
          <w:sz w:val="22"/>
        </w:rPr>
        <w:t xml:space="preserve"> and a receipt sent</w:t>
      </w:r>
      <w:r w:rsidRPr="1C0E01B5">
        <w:rPr>
          <w:rFonts w:ascii="Cambria" w:eastAsia="Cambria" w:hAnsi="Cambria" w:cs="Cambria"/>
          <w:color w:val="auto"/>
          <w:sz w:val="22"/>
        </w:rPr>
        <w:t xml:space="preserve"> </w:t>
      </w:r>
      <w:r w:rsidR="00191837">
        <w:rPr>
          <w:rFonts w:ascii="Cambria" w:eastAsia="Cambria" w:hAnsi="Cambria" w:cs="Cambria"/>
          <w:color w:val="auto"/>
          <w:sz w:val="22"/>
        </w:rPr>
        <w:t xml:space="preserve">prior to the start of festival. </w:t>
      </w:r>
      <w:r w:rsidRPr="1C0E01B5">
        <w:rPr>
          <w:rFonts w:ascii="Cambria" w:eastAsia="Cambria" w:hAnsi="Cambria" w:cs="Cambria"/>
          <w:color w:val="auto"/>
          <w:sz w:val="22"/>
        </w:rPr>
        <w:t xml:space="preserve">  A fee of $25.00 will be applied for all NSF payments </w:t>
      </w:r>
    </w:p>
    <w:p w14:paraId="6897B65D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TENTS </w:t>
      </w:r>
    </w:p>
    <w:p w14:paraId="1C249E10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All tent structures are the responsibility of the vendor.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 All tents must be staked or anchored.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Tents or other fixtures must fit within the area rented and cannot obstruct the path </w:t>
      </w:r>
      <w:r w:rsidR="00380D1A" w:rsidRPr="00E33D85">
        <w:rPr>
          <w:rFonts w:asciiTheme="majorHAnsi" w:hAnsiTheme="majorHAnsi" w:cs="Aparajita"/>
          <w:color w:val="auto"/>
          <w:sz w:val="22"/>
        </w:rPr>
        <w:t xml:space="preserve">or </w:t>
      </w:r>
      <w:r w:rsidRPr="00E33D85">
        <w:rPr>
          <w:rFonts w:asciiTheme="majorHAnsi" w:hAnsiTheme="majorHAnsi" w:cs="Aparajita"/>
          <w:color w:val="auto"/>
          <w:sz w:val="22"/>
        </w:rPr>
        <w:t xml:space="preserve">walking area. </w:t>
      </w:r>
    </w:p>
    <w:p w14:paraId="3CEDA35F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PROPANE</w:t>
      </w:r>
      <w:r w:rsidRPr="00E33D85">
        <w:rPr>
          <w:rFonts w:asciiTheme="majorHAnsi" w:hAnsiTheme="majorHAnsi" w:cs="Aparajita"/>
          <w:b w:val="0"/>
          <w:color w:val="auto"/>
          <w:sz w:val="22"/>
        </w:rPr>
        <w:t xml:space="preserve"> </w:t>
      </w:r>
    </w:p>
    <w:p w14:paraId="00E92FE5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Each vendor is responsible for supplying own propane.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 All equipment must be in proper working condition and meet standard codes as well bear up to date inspection tags. </w:t>
      </w:r>
    </w:p>
    <w:p w14:paraId="613B1C2A" w14:textId="77777777" w:rsidR="008120BE" w:rsidRPr="00E33D85" w:rsidRDefault="00D4566A">
      <w:pPr>
        <w:spacing w:after="3" w:line="259" w:lineRule="auto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b/>
          <w:color w:val="auto"/>
          <w:sz w:val="22"/>
        </w:rPr>
        <w:t>WATER</w:t>
      </w:r>
      <w:r w:rsidRPr="00E33D85">
        <w:rPr>
          <w:rFonts w:asciiTheme="majorHAnsi" w:hAnsiTheme="majorHAnsi" w:cs="Aparajita"/>
          <w:color w:val="auto"/>
          <w:sz w:val="22"/>
        </w:rPr>
        <w:t xml:space="preserve"> </w:t>
      </w:r>
    </w:p>
    <w:p w14:paraId="0B31B7D5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Almonte Celtfest </w:t>
      </w:r>
      <w:r w:rsidRPr="00E33D85">
        <w:rPr>
          <w:rFonts w:asciiTheme="majorHAnsi" w:hAnsiTheme="majorHAnsi" w:cs="Aparajita"/>
          <w:b/>
          <w:color w:val="auto"/>
          <w:sz w:val="22"/>
        </w:rPr>
        <w:t>CANNOT</w:t>
      </w:r>
      <w:r w:rsidRPr="00E33D85">
        <w:rPr>
          <w:rFonts w:asciiTheme="majorHAnsi" w:hAnsiTheme="majorHAnsi" w:cs="Aparajita"/>
          <w:color w:val="auto"/>
          <w:sz w:val="22"/>
        </w:rPr>
        <w:t xml:space="preserve"> provide direct access to running water. </w:t>
      </w:r>
    </w:p>
    <w:p w14:paraId="0C93B858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HEALTH PERMIT</w:t>
      </w:r>
      <w:r w:rsidRPr="00E33D85">
        <w:rPr>
          <w:rFonts w:asciiTheme="majorHAnsi" w:hAnsiTheme="majorHAnsi" w:cs="Aparajita"/>
          <w:b w:val="0"/>
          <w:color w:val="auto"/>
          <w:sz w:val="22"/>
        </w:rPr>
        <w:t xml:space="preserve"> </w:t>
      </w:r>
    </w:p>
    <w:p w14:paraId="4B481B9F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Each food Vendor is responsible for applying for their</w:t>
      </w:r>
      <w:r w:rsidR="00ED10F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own Health Permit. </w:t>
      </w:r>
      <w:r w:rsidR="00006B2B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All permits must be valid and available upon request to Almonte Celtfest.  </w:t>
      </w:r>
    </w:p>
    <w:p w14:paraId="12A2ED15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CANCELLATION BY VENDOR </w:t>
      </w:r>
    </w:p>
    <w:p w14:paraId="2AEC98EB" w14:textId="77777777" w:rsidR="00850530" w:rsidRPr="00E33D85" w:rsidRDefault="00D4566A" w:rsidP="00E83CB5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As occupancy of the event space is the essence of this agreement, no refunds can be made of any ap</w:t>
      </w:r>
      <w:r w:rsidR="00850530" w:rsidRPr="00E33D85">
        <w:rPr>
          <w:rFonts w:asciiTheme="majorHAnsi" w:hAnsiTheme="majorHAnsi" w:cs="Aparajita"/>
          <w:color w:val="auto"/>
          <w:sz w:val="22"/>
        </w:rPr>
        <w:t>plication fee after acceptance.</w:t>
      </w:r>
    </w:p>
    <w:p w14:paraId="2E0E0BF2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Initial: ___________________________</w:t>
      </w:r>
      <w:r w:rsidRPr="00E33D85">
        <w:rPr>
          <w:rFonts w:asciiTheme="majorHAnsi" w:hAnsiTheme="majorHAnsi" w:cs="Aparajita"/>
          <w:color w:val="auto"/>
          <w:szCs w:val="20"/>
        </w:rPr>
        <w:tab/>
        <w:t>Date: ___________________________</w:t>
      </w:r>
    </w:p>
    <w:p w14:paraId="5CFB53B4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3DF2CD59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Page 2 of 4</w:t>
      </w:r>
    </w:p>
    <w:p w14:paraId="57310769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765813C8" w14:textId="77777777" w:rsidR="00134074" w:rsidRPr="00E33D85" w:rsidRDefault="00134074" w:rsidP="00134074">
      <w:pPr>
        <w:rPr>
          <w:color w:val="auto"/>
        </w:rPr>
      </w:pPr>
    </w:p>
    <w:p w14:paraId="0AB437C0" w14:textId="77777777" w:rsidR="00134074" w:rsidRPr="00E33D85" w:rsidRDefault="00134074" w:rsidP="00E7569F">
      <w:pPr>
        <w:ind w:left="-5"/>
        <w:jc w:val="center"/>
        <w:rPr>
          <w:rFonts w:asciiTheme="majorHAnsi" w:hAnsiTheme="majorHAnsi" w:cs="Aparajita"/>
          <w:b/>
          <w:color w:val="auto"/>
          <w:sz w:val="32"/>
          <w:szCs w:val="32"/>
        </w:rPr>
      </w:pPr>
    </w:p>
    <w:p w14:paraId="59B8A34A" w14:textId="77777777" w:rsidR="008120BE" w:rsidRPr="00E33D85" w:rsidRDefault="00D4566A" w:rsidP="00E7569F">
      <w:pPr>
        <w:ind w:left="-5"/>
        <w:jc w:val="center"/>
        <w:rPr>
          <w:rFonts w:asciiTheme="majorHAnsi" w:hAnsiTheme="majorHAnsi" w:cs="Aparajita"/>
          <w:b/>
          <w:color w:val="auto"/>
          <w:sz w:val="22"/>
        </w:rPr>
      </w:pPr>
      <w:r w:rsidRPr="00E33D85">
        <w:rPr>
          <w:rFonts w:asciiTheme="majorHAnsi" w:hAnsiTheme="majorHAnsi" w:cs="Aparajita"/>
          <w:b/>
          <w:color w:val="auto"/>
          <w:sz w:val="32"/>
          <w:szCs w:val="32"/>
        </w:rPr>
        <w:t>CHARACTER OF EXHIBITS</w:t>
      </w:r>
      <w:r w:rsidR="00E7569F" w:rsidRPr="00E33D85">
        <w:rPr>
          <w:rFonts w:asciiTheme="majorHAnsi" w:hAnsiTheme="majorHAnsi" w:cs="Aparajita"/>
          <w:b/>
          <w:color w:val="auto"/>
          <w:sz w:val="22"/>
        </w:rPr>
        <w:tab/>
      </w:r>
    </w:p>
    <w:p w14:paraId="7880DBF0" w14:textId="77777777" w:rsidR="00134074" w:rsidRPr="00E33D85" w:rsidRDefault="00134074" w:rsidP="00E7569F">
      <w:pPr>
        <w:ind w:left="-5"/>
        <w:jc w:val="center"/>
        <w:rPr>
          <w:rFonts w:asciiTheme="majorHAnsi" w:hAnsiTheme="majorHAnsi" w:cs="Aparajita"/>
          <w:b/>
          <w:color w:val="auto"/>
          <w:sz w:val="22"/>
        </w:rPr>
      </w:pPr>
    </w:p>
    <w:p w14:paraId="65FB29C5" w14:textId="77777777" w:rsidR="00BD2D49" w:rsidRPr="00E33D85" w:rsidRDefault="00D4566A" w:rsidP="00BD2D49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 xml:space="preserve">Almonte Celtfest reserves the right to prohibit the display of any article that, in its opinion, is not in keeping with the nature of the character of the event. 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</w:t>
      </w:r>
      <w:r w:rsidRPr="00E33D85">
        <w:rPr>
          <w:rFonts w:asciiTheme="majorHAnsi" w:hAnsiTheme="majorHAnsi" w:cs="Aparajita"/>
          <w:color w:val="auto"/>
          <w:sz w:val="22"/>
        </w:rPr>
        <w:t xml:space="preserve">Vendors must submit with this application a photo of any food stand intended to be used during this event.  </w:t>
      </w:r>
    </w:p>
    <w:p w14:paraId="57E744E7" w14:textId="77777777" w:rsidR="008120BE" w:rsidRPr="00E33D85" w:rsidRDefault="00D4566A" w:rsidP="00BD2D49">
      <w:pPr>
        <w:ind w:left="-5"/>
        <w:rPr>
          <w:rFonts w:asciiTheme="majorHAnsi" w:hAnsiTheme="majorHAnsi" w:cs="Aparajita"/>
          <w:b/>
          <w:color w:val="auto"/>
          <w:sz w:val="22"/>
        </w:rPr>
      </w:pPr>
      <w:r w:rsidRPr="00E33D85">
        <w:rPr>
          <w:rFonts w:asciiTheme="majorHAnsi" w:hAnsiTheme="majorHAnsi" w:cs="Aparajita"/>
          <w:b/>
          <w:color w:val="auto"/>
          <w:sz w:val="22"/>
        </w:rPr>
        <w:t xml:space="preserve">MENU CONFLICTS / OTHER FOOD ITEMS </w:t>
      </w:r>
    </w:p>
    <w:p w14:paraId="01A499CD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Almonte Celtfest makes no claims or intentions to offer any vendor exclusivity on any item or items.</w:t>
      </w:r>
      <w:r w:rsidR="00850530" w:rsidRPr="00E33D85">
        <w:rPr>
          <w:rFonts w:asciiTheme="majorHAnsi" w:hAnsiTheme="majorHAnsi" w:cs="Aparajita"/>
          <w:color w:val="auto"/>
          <w:sz w:val="22"/>
        </w:rPr>
        <w:t xml:space="preserve">  Almonte Celtfest will</w:t>
      </w:r>
      <w:r w:rsidRPr="00E33D85">
        <w:rPr>
          <w:rFonts w:asciiTheme="majorHAnsi" w:hAnsiTheme="majorHAnsi" w:cs="Aparajita"/>
          <w:color w:val="auto"/>
          <w:sz w:val="22"/>
        </w:rPr>
        <w:t xml:space="preserve"> approve applications with the event’s best interests at heart</w:t>
      </w:r>
      <w:r w:rsidR="00BD2D49" w:rsidRPr="00E33D85">
        <w:rPr>
          <w:rFonts w:asciiTheme="majorHAnsi" w:hAnsiTheme="majorHAnsi" w:cs="Aparajita"/>
          <w:color w:val="auto"/>
          <w:sz w:val="22"/>
        </w:rPr>
        <w:t>.</w:t>
      </w:r>
    </w:p>
    <w:p w14:paraId="1C16C5A8" w14:textId="77777777" w:rsidR="008120BE" w:rsidRPr="00E33D85" w:rsidRDefault="00D4566A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b/>
          <w:color w:val="auto"/>
          <w:szCs w:val="20"/>
        </w:rPr>
        <w:t xml:space="preserve">GOVERNING LAWS </w:t>
      </w:r>
    </w:p>
    <w:p w14:paraId="141E2571" w14:textId="77777777" w:rsidR="008120BE" w:rsidRPr="00E33D85" w:rsidRDefault="00D4566A">
      <w:pPr>
        <w:spacing w:after="0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This agreement shall, in all respects, be governed by the laws of the Province of Ontario. </w:t>
      </w:r>
    </w:p>
    <w:p w14:paraId="049566B1" w14:textId="77777777" w:rsidR="008120BE" w:rsidRPr="00E33D85" w:rsidRDefault="008120BE">
      <w:pPr>
        <w:spacing w:after="0" w:line="259" w:lineRule="auto"/>
        <w:ind w:left="0" w:firstLine="0"/>
        <w:rPr>
          <w:rFonts w:asciiTheme="majorHAnsi" w:hAnsiTheme="majorHAnsi" w:cs="Aparajita"/>
          <w:color w:val="auto"/>
          <w:szCs w:val="20"/>
        </w:rPr>
      </w:pPr>
    </w:p>
    <w:p w14:paraId="748B690A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RULES AND REGULATIONS </w:t>
      </w:r>
    </w:p>
    <w:p w14:paraId="34B5FDEB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If the vendor does not follow the rules and regulators set out by Almonte Celtfest, this agreement shall be terminated by Almonte Celtfest. </w:t>
      </w:r>
    </w:p>
    <w:p w14:paraId="5C1C35FF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SPACE ASSIGNMENTS</w:t>
      </w:r>
      <w:r w:rsidRPr="00E33D85">
        <w:rPr>
          <w:rFonts w:asciiTheme="majorHAnsi" w:hAnsiTheme="majorHAnsi" w:cs="Aparajita"/>
          <w:b w:val="0"/>
          <w:color w:val="auto"/>
          <w:szCs w:val="20"/>
        </w:rPr>
        <w:t xml:space="preserve"> </w:t>
      </w:r>
    </w:p>
    <w:p w14:paraId="5F068389" w14:textId="0173E5A9" w:rsidR="008120BE" w:rsidRPr="00191837" w:rsidRDefault="00D4566A">
      <w:pPr>
        <w:ind w:left="-5"/>
        <w:rPr>
          <w:rFonts w:asciiTheme="majorHAnsi" w:hAnsiTheme="majorHAnsi" w:cs="Aparajita"/>
          <w:b/>
          <w:bCs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Almonte Celtfest will contract any 1 or </w:t>
      </w:r>
      <w:r w:rsidR="00191837">
        <w:rPr>
          <w:rFonts w:asciiTheme="majorHAnsi" w:hAnsiTheme="majorHAnsi" w:cs="Aparajita"/>
          <w:color w:val="auto"/>
          <w:szCs w:val="20"/>
        </w:rPr>
        <w:t>25</w:t>
      </w:r>
      <w:r w:rsidRPr="00E33D85">
        <w:rPr>
          <w:rFonts w:asciiTheme="majorHAnsi" w:hAnsiTheme="majorHAnsi" w:cs="Aparajita"/>
          <w:color w:val="auto"/>
          <w:szCs w:val="20"/>
        </w:rPr>
        <w:t xml:space="preserve"> vendor spaces at Almonte Gemmill Park.</w:t>
      </w:r>
      <w:r w:rsidR="00850530"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Pr="00191837">
        <w:rPr>
          <w:rFonts w:asciiTheme="majorHAnsi" w:hAnsiTheme="majorHAnsi" w:cs="Aparajita"/>
          <w:b/>
          <w:bCs/>
          <w:color w:val="auto"/>
          <w:szCs w:val="20"/>
        </w:rPr>
        <w:t>Almonte Celtfest will control</w:t>
      </w:r>
      <w:r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Pr="00191837">
        <w:rPr>
          <w:rFonts w:asciiTheme="majorHAnsi" w:hAnsiTheme="majorHAnsi" w:cs="Aparajita"/>
          <w:b/>
          <w:bCs/>
          <w:color w:val="auto"/>
          <w:szCs w:val="20"/>
        </w:rPr>
        <w:t xml:space="preserve">event diagrams and space assignments.  </w:t>
      </w:r>
    </w:p>
    <w:p w14:paraId="02B8E7A3" w14:textId="77777777" w:rsidR="008120BE" w:rsidRPr="00E33D85" w:rsidRDefault="00D4566A">
      <w:pPr>
        <w:pStyle w:val="Heading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WEATHER </w:t>
      </w:r>
    </w:p>
    <w:p w14:paraId="7FC40632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Almonte Celtfest is a rain or shine event. </w:t>
      </w:r>
      <w:r w:rsidR="00850530"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Pr="00E33D85">
        <w:rPr>
          <w:rFonts w:asciiTheme="majorHAnsi" w:hAnsiTheme="majorHAnsi" w:cs="Aparajita"/>
          <w:color w:val="auto"/>
          <w:szCs w:val="20"/>
        </w:rPr>
        <w:t xml:space="preserve">In the event of inclement weather, </w:t>
      </w:r>
      <w:r w:rsidRPr="00E33D85">
        <w:rPr>
          <w:rFonts w:asciiTheme="majorHAnsi" w:hAnsiTheme="majorHAnsi" w:cs="Aparajita"/>
          <w:b/>
          <w:color w:val="auto"/>
          <w:szCs w:val="20"/>
        </w:rPr>
        <w:t>vendors are expected to remain</w:t>
      </w:r>
      <w:r w:rsidRPr="00E33D85">
        <w:rPr>
          <w:rFonts w:asciiTheme="majorHAnsi" w:hAnsiTheme="majorHAnsi" w:cs="Aparajita"/>
          <w:color w:val="auto"/>
          <w:szCs w:val="20"/>
        </w:rPr>
        <w:t xml:space="preserve"> if the festival programming continues. </w:t>
      </w:r>
    </w:p>
    <w:p w14:paraId="13F4E136" w14:textId="77777777" w:rsidR="008120BE" w:rsidRPr="00E33D85" w:rsidRDefault="00D4566A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b/>
          <w:color w:val="auto"/>
          <w:szCs w:val="20"/>
        </w:rPr>
        <w:t>SECURITY</w:t>
      </w:r>
      <w:r w:rsidRPr="00E33D85">
        <w:rPr>
          <w:rFonts w:asciiTheme="majorHAnsi" w:hAnsiTheme="majorHAnsi" w:cs="Aparajita"/>
          <w:color w:val="auto"/>
          <w:szCs w:val="20"/>
        </w:rPr>
        <w:t xml:space="preserve"> </w:t>
      </w:r>
    </w:p>
    <w:p w14:paraId="453EC1FC" w14:textId="77777777" w:rsidR="008120BE" w:rsidRPr="00E33D85" w:rsidRDefault="00D4566A">
      <w:pPr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There will be no security on site during hours the event is closed. </w:t>
      </w:r>
    </w:p>
    <w:p w14:paraId="7AFADD59" w14:textId="41D9C8FC" w:rsidR="00822AAB" w:rsidRPr="00E33D85" w:rsidRDefault="1C0E01B5" w:rsidP="1C0E01B5">
      <w:pPr>
        <w:pStyle w:val="Heading1"/>
        <w:ind w:left="-5"/>
        <w:rPr>
          <w:rFonts w:asciiTheme="majorHAnsi" w:eastAsiaTheme="majorEastAsia" w:hAnsiTheme="majorHAnsi" w:cstheme="majorBidi"/>
          <w:color w:val="auto"/>
        </w:rPr>
      </w:pPr>
      <w:r w:rsidRPr="1C0E01B5">
        <w:rPr>
          <w:rFonts w:asciiTheme="majorHAnsi" w:eastAsiaTheme="majorEastAsia" w:hAnsiTheme="majorHAnsi" w:cstheme="majorBidi"/>
          <w:color w:val="auto"/>
        </w:rPr>
        <w:t>LO</w:t>
      </w:r>
      <w:r w:rsidR="00C07803">
        <w:rPr>
          <w:rFonts w:asciiTheme="majorHAnsi" w:eastAsiaTheme="majorEastAsia" w:hAnsiTheme="majorHAnsi" w:cstheme="majorBidi"/>
          <w:color w:val="auto"/>
        </w:rPr>
        <w:t>AD-IN AND LOAD OUT Friday July</w:t>
      </w:r>
      <w:r w:rsidR="00191837">
        <w:rPr>
          <w:rFonts w:asciiTheme="majorHAnsi" w:eastAsiaTheme="majorEastAsia" w:hAnsiTheme="majorHAnsi" w:cstheme="majorBidi"/>
          <w:color w:val="auto"/>
        </w:rPr>
        <w:t xml:space="preserve"> 3rd</w:t>
      </w:r>
    </w:p>
    <w:p w14:paraId="04E4D508" w14:textId="48A731D1" w:rsidR="00822AAB" w:rsidRPr="00E33D85" w:rsidRDefault="1C0E01B5" w:rsidP="1C0E01B5">
      <w:pPr>
        <w:spacing w:after="0"/>
        <w:ind w:left="-5"/>
        <w:rPr>
          <w:rFonts w:asciiTheme="majorHAnsi" w:eastAsiaTheme="majorEastAsia" w:hAnsiTheme="majorHAnsi" w:cstheme="majorBidi"/>
          <w:color w:val="auto"/>
        </w:rPr>
      </w:pPr>
      <w:r w:rsidRPr="1C0E01B5">
        <w:rPr>
          <w:rFonts w:asciiTheme="majorHAnsi" w:eastAsiaTheme="majorEastAsia" w:hAnsiTheme="majorHAnsi" w:cstheme="majorBidi"/>
          <w:color w:val="auto"/>
        </w:rPr>
        <w:t xml:space="preserve">Load-in will take place between </w:t>
      </w:r>
      <w:r w:rsidR="00E96F66">
        <w:rPr>
          <w:rFonts w:asciiTheme="majorHAnsi" w:eastAsiaTheme="majorEastAsia" w:hAnsiTheme="majorHAnsi" w:cstheme="majorBidi"/>
          <w:color w:val="auto"/>
        </w:rPr>
        <w:t>2pm-6pm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 July </w:t>
      </w:r>
      <w:r w:rsidR="00191837">
        <w:rPr>
          <w:rFonts w:asciiTheme="majorHAnsi" w:eastAsiaTheme="majorEastAsia" w:hAnsiTheme="majorHAnsi" w:cstheme="majorBidi"/>
          <w:color w:val="auto"/>
        </w:rPr>
        <w:t>3rd</w:t>
      </w:r>
      <w:r w:rsidR="00E96F66">
        <w:rPr>
          <w:rFonts w:asciiTheme="majorHAnsi" w:eastAsiaTheme="majorEastAsia" w:hAnsiTheme="majorHAnsi" w:cstheme="majorBidi"/>
          <w:color w:val="auto"/>
        </w:rPr>
        <w:t>.</w:t>
      </w:r>
      <w:r w:rsidR="00E96F66">
        <w:rPr>
          <w:rFonts w:asciiTheme="majorHAnsi" w:eastAsiaTheme="majorEastAsia" w:hAnsiTheme="majorHAnsi" w:cstheme="majorBidi"/>
          <w:b/>
          <w:bCs/>
          <w:color w:val="auto"/>
        </w:rPr>
        <w:t xml:space="preserve">  We are holding a concert once again this year in the park on the Friday night.  There is no extra charge to vendors for the extra day of selling.  </w:t>
      </w:r>
    </w:p>
    <w:p w14:paraId="6499B0A8" w14:textId="77777777" w:rsidR="00822AAB" w:rsidRPr="00E33D85" w:rsidRDefault="00822AAB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</w:p>
    <w:p w14:paraId="53E06732" w14:textId="13B5DDA8" w:rsidR="008120BE" w:rsidRPr="00E33D85" w:rsidRDefault="1C0E01B5" w:rsidP="1C0E01B5">
      <w:pPr>
        <w:pStyle w:val="Heading1"/>
        <w:ind w:left="-5"/>
        <w:rPr>
          <w:rFonts w:asciiTheme="majorHAnsi" w:eastAsiaTheme="majorEastAsia" w:hAnsiTheme="majorHAnsi" w:cstheme="majorBidi"/>
          <w:color w:val="auto"/>
        </w:rPr>
      </w:pPr>
      <w:r w:rsidRPr="1C0E01B5">
        <w:rPr>
          <w:rFonts w:asciiTheme="majorHAnsi" w:eastAsiaTheme="majorEastAsia" w:hAnsiTheme="majorHAnsi" w:cstheme="majorBidi"/>
          <w:color w:val="auto"/>
        </w:rPr>
        <w:t>LOAD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-IN AND LOAD OUT </w:t>
      </w:r>
      <w:r w:rsidR="00E96F66">
        <w:rPr>
          <w:rFonts w:asciiTheme="majorHAnsi" w:eastAsiaTheme="majorEastAsia" w:hAnsiTheme="majorHAnsi" w:cstheme="majorBidi"/>
          <w:color w:val="auto"/>
        </w:rPr>
        <w:t xml:space="preserve">Saturday July </w:t>
      </w:r>
      <w:r w:rsidR="00191837">
        <w:rPr>
          <w:rFonts w:asciiTheme="majorHAnsi" w:eastAsiaTheme="majorEastAsia" w:hAnsiTheme="majorHAnsi" w:cstheme="majorBidi"/>
          <w:color w:val="auto"/>
        </w:rPr>
        <w:t>4th</w:t>
      </w:r>
      <w:r w:rsidR="00E96F66">
        <w:rPr>
          <w:rFonts w:asciiTheme="majorHAnsi" w:eastAsiaTheme="majorEastAsia" w:hAnsiTheme="majorHAnsi" w:cstheme="majorBidi"/>
          <w:color w:val="auto"/>
        </w:rPr>
        <w:t xml:space="preserve"> and Sunday July </w:t>
      </w:r>
      <w:r w:rsidR="00191837">
        <w:rPr>
          <w:rFonts w:asciiTheme="majorHAnsi" w:eastAsiaTheme="majorEastAsia" w:hAnsiTheme="majorHAnsi" w:cstheme="majorBidi"/>
          <w:color w:val="auto"/>
        </w:rPr>
        <w:t>5th</w:t>
      </w:r>
    </w:p>
    <w:p w14:paraId="24389516" w14:textId="6B70FCCC" w:rsidR="008120BE" w:rsidRPr="00E33D85" w:rsidRDefault="1C0E01B5" w:rsidP="1C0E01B5">
      <w:pPr>
        <w:spacing w:after="0"/>
        <w:ind w:left="-5"/>
        <w:rPr>
          <w:rFonts w:asciiTheme="majorHAnsi" w:eastAsiaTheme="majorEastAsia" w:hAnsiTheme="majorHAnsi" w:cstheme="majorBidi"/>
          <w:color w:val="auto"/>
        </w:rPr>
      </w:pPr>
      <w:r w:rsidRPr="1C0E01B5">
        <w:rPr>
          <w:rFonts w:asciiTheme="majorHAnsi" w:eastAsiaTheme="majorEastAsia" w:hAnsiTheme="majorHAnsi" w:cstheme="majorBidi"/>
          <w:color w:val="auto"/>
        </w:rPr>
        <w:t>Load-in will take p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lace between </w:t>
      </w:r>
      <w:r w:rsidR="00E96F66">
        <w:rPr>
          <w:rFonts w:asciiTheme="majorHAnsi" w:eastAsiaTheme="majorEastAsia" w:hAnsiTheme="majorHAnsi" w:cstheme="majorBidi"/>
          <w:color w:val="auto"/>
        </w:rPr>
        <w:t>8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am and 11am July </w:t>
      </w:r>
      <w:r w:rsidR="00191837">
        <w:rPr>
          <w:rFonts w:asciiTheme="majorHAnsi" w:eastAsiaTheme="majorEastAsia" w:hAnsiTheme="majorHAnsi" w:cstheme="majorBidi"/>
          <w:color w:val="auto"/>
        </w:rPr>
        <w:t>4th</w:t>
      </w:r>
      <w:r w:rsidRPr="1C0E01B5">
        <w:rPr>
          <w:rFonts w:asciiTheme="majorHAnsi" w:eastAsiaTheme="majorEastAsia" w:hAnsiTheme="majorHAnsi" w:cstheme="majorBidi"/>
          <w:color w:val="auto"/>
        </w:rPr>
        <w:t xml:space="preserve">  </w:t>
      </w:r>
      <w:r w:rsidRPr="1C0E01B5">
        <w:rPr>
          <w:rFonts w:asciiTheme="majorHAnsi" w:eastAsiaTheme="majorEastAsia" w:hAnsiTheme="majorHAnsi" w:cstheme="majorBidi"/>
          <w:b/>
          <w:bCs/>
          <w:color w:val="auto"/>
        </w:rPr>
        <w:t>Lo</w:t>
      </w:r>
      <w:r w:rsidR="00C07803">
        <w:rPr>
          <w:rFonts w:asciiTheme="majorHAnsi" w:eastAsiaTheme="majorEastAsia" w:hAnsiTheme="majorHAnsi" w:cstheme="majorBidi"/>
          <w:b/>
          <w:bCs/>
          <w:color w:val="auto"/>
        </w:rPr>
        <w:t xml:space="preserve">ad-out will be AFTER 10pm July </w:t>
      </w:r>
      <w:r w:rsidR="00191837">
        <w:rPr>
          <w:rFonts w:asciiTheme="majorHAnsi" w:eastAsiaTheme="majorEastAsia" w:hAnsiTheme="majorHAnsi" w:cstheme="majorBidi"/>
          <w:b/>
          <w:bCs/>
          <w:color w:val="auto"/>
        </w:rPr>
        <w:t>4th</w:t>
      </w:r>
    </w:p>
    <w:p w14:paraId="529373D6" w14:textId="452E8C2A" w:rsidR="00380D1A" w:rsidRPr="00E33D85" w:rsidRDefault="1C0E01B5" w:rsidP="1C0E01B5">
      <w:pPr>
        <w:tabs>
          <w:tab w:val="left" w:pos="9781"/>
        </w:tabs>
        <w:ind w:left="-5" w:right="49"/>
        <w:rPr>
          <w:rFonts w:asciiTheme="majorHAnsi" w:eastAsiaTheme="majorEastAsia" w:hAnsiTheme="majorHAnsi" w:cstheme="majorBidi"/>
          <w:color w:val="auto"/>
        </w:rPr>
      </w:pPr>
      <w:r w:rsidRPr="1C0E01B5">
        <w:rPr>
          <w:rFonts w:asciiTheme="majorHAnsi" w:eastAsiaTheme="majorEastAsia" w:hAnsiTheme="majorHAnsi" w:cstheme="majorBidi"/>
          <w:color w:val="auto"/>
        </w:rPr>
        <w:t>Load-in wil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l be between </w:t>
      </w:r>
      <w:r w:rsidR="00E96F66">
        <w:rPr>
          <w:rFonts w:asciiTheme="majorHAnsi" w:eastAsiaTheme="majorEastAsia" w:hAnsiTheme="majorHAnsi" w:cstheme="majorBidi"/>
          <w:color w:val="auto"/>
        </w:rPr>
        <w:t>8</w:t>
      </w:r>
      <w:r w:rsidR="00C07803">
        <w:rPr>
          <w:rFonts w:asciiTheme="majorHAnsi" w:eastAsiaTheme="majorEastAsia" w:hAnsiTheme="majorHAnsi" w:cstheme="majorBidi"/>
          <w:color w:val="auto"/>
        </w:rPr>
        <w:t xml:space="preserve">am and 11am July </w:t>
      </w:r>
      <w:r w:rsidR="00191837">
        <w:rPr>
          <w:rFonts w:asciiTheme="majorHAnsi" w:eastAsiaTheme="majorEastAsia" w:hAnsiTheme="majorHAnsi" w:cstheme="majorBidi"/>
          <w:color w:val="auto"/>
        </w:rPr>
        <w:t>5th</w:t>
      </w:r>
      <w:r w:rsidRPr="1C0E01B5">
        <w:rPr>
          <w:rFonts w:asciiTheme="majorHAnsi" w:eastAsiaTheme="majorEastAsia" w:hAnsiTheme="majorHAnsi" w:cstheme="majorBidi"/>
          <w:color w:val="auto"/>
        </w:rPr>
        <w:t xml:space="preserve">. </w:t>
      </w:r>
      <w:r w:rsidRPr="1C0E01B5">
        <w:rPr>
          <w:rFonts w:asciiTheme="majorHAnsi" w:eastAsiaTheme="majorEastAsia" w:hAnsiTheme="majorHAnsi" w:cstheme="majorBidi"/>
          <w:b/>
          <w:bCs/>
          <w:color w:val="auto"/>
        </w:rPr>
        <w:t>Load-out will be AFTER 7pm J</w:t>
      </w:r>
      <w:r w:rsidR="00C07803">
        <w:rPr>
          <w:rFonts w:asciiTheme="majorHAnsi" w:eastAsiaTheme="majorEastAsia" w:hAnsiTheme="majorHAnsi" w:cstheme="majorBidi"/>
          <w:b/>
          <w:bCs/>
          <w:color w:val="auto"/>
        </w:rPr>
        <w:t xml:space="preserve">uly </w:t>
      </w:r>
      <w:r w:rsidR="00191837">
        <w:rPr>
          <w:rFonts w:asciiTheme="majorHAnsi" w:eastAsiaTheme="majorEastAsia" w:hAnsiTheme="majorHAnsi" w:cstheme="majorBidi"/>
          <w:b/>
          <w:bCs/>
          <w:color w:val="auto"/>
        </w:rPr>
        <w:t>5th</w:t>
      </w:r>
    </w:p>
    <w:p w14:paraId="4549CD4A" w14:textId="4A9A38CC" w:rsidR="008120BE" w:rsidRPr="00E33D85" w:rsidRDefault="00380D1A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 xml:space="preserve">* </w:t>
      </w:r>
      <w:r w:rsidR="00D4566A" w:rsidRPr="00E33D85">
        <w:rPr>
          <w:rFonts w:asciiTheme="majorHAnsi" w:hAnsiTheme="majorHAnsi" w:cs="Aparajita"/>
          <w:color w:val="auto"/>
          <w:szCs w:val="20"/>
        </w:rPr>
        <w:t>Vendors are welcome to Load-in</w:t>
      </w:r>
      <w:r w:rsidR="00E96F66">
        <w:rPr>
          <w:rFonts w:asciiTheme="majorHAnsi" w:hAnsiTheme="majorHAnsi" w:cs="Aparajita"/>
          <w:color w:val="auto"/>
          <w:szCs w:val="20"/>
        </w:rPr>
        <w:t xml:space="preserve"> Friday</w:t>
      </w:r>
      <w:r w:rsidR="00D4566A" w:rsidRPr="00E33D85">
        <w:rPr>
          <w:rFonts w:asciiTheme="majorHAnsi" w:hAnsiTheme="majorHAnsi" w:cs="Aparajita"/>
          <w:color w:val="auto"/>
          <w:szCs w:val="20"/>
        </w:rPr>
        <w:t xml:space="preserve">, leave space set up, and Load-out Sunday. </w:t>
      </w:r>
      <w:r w:rsidR="00850530"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="00D4566A" w:rsidRPr="00E33D85">
        <w:rPr>
          <w:rFonts w:asciiTheme="majorHAnsi" w:hAnsiTheme="majorHAnsi" w:cs="Aparajita"/>
          <w:color w:val="auto"/>
          <w:szCs w:val="20"/>
        </w:rPr>
        <w:t xml:space="preserve">No </w:t>
      </w:r>
      <w:r w:rsidR="00822AAB" w:rsidRPr="00E33D85">
        <w:rPr>
          <w:rFonts w:asciiTheme="majorHAnsi" w:hAnsiTheme="majorHAnsi" w:cs="Aparajita"/>
          <w:color w:val="auto"/>
          <w:szCs w:val="20"/>
        </w:rPr>
        <w:t>security is provided overnight.</w:t>
      </w:r>
    </w:p>
    <w:p w14:paraId="10E0B323" w14:textId="77777777" w:rsidR="00E7569F" w:rsidRPr="00E33D85" w:rsidRDefault="00E7569F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</w:p>
    <w:p w14:paraId="24F9D677" w14:textId="77777777" w:rsidR="00E7569F" w:rsidRPr="00E33D85" w:rsidRDefault="00E7569F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</w:p>
    <w:p w14:paraId="23FE3AE4" w14:textId="77777777" w:rsidR="002A7A45" w:rsidRPr="00E33D85" w:rsidRDefault="002A7A45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</w:p>
    <w:p w14:paraId="5720D262" w14:textId="77777777" w:rsidR="00E7569F" w:rsidRPr="00E33D85" w:rsidRDefault="00E7569F" w:rsidP="00822AAB">
      <w:pPr>
        <w:tabs>
          <w:tab w:val="left" w:pos="9781"/>
        </w:tabs>
        <w:ind w:left="-5" w:right="49"/>
        <w:rPr>
          <w:rFonts w:asciiTheme="majorHAnsi" w:hAnsiTheme="majorHAnsi" w:cs="Aparajita"/>
          <w:color w:val="auto"/>
          <w:szCs w:val="20"/>
        </w:rPr>
      </w:pPr>
    </w:p>
    <w:p w14:paraId="5D075F51" w14:textId="77777777" w:rsidR="00134074" w:rsidRPr="00E33D85" w:rsidRDefault="00134074" w:rsidP="00134074">
      <w:pPr>
        <w:spacing w:after="3" w:line="259" w:lineRule="auto"/>
        <w:ind w:left="-5"/>
        <w:jc w:val="right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Initial: ___________________________</w:t>
      </w:r>
      <w:r w:rsidRPr="00E33D85">
        <w:rPr>
          <w:rFonts w:asciiTheme="majorHAnsi" w:hAnsiTheme="majorHAnsi" w:cs="Aparajita"/>
          <w:color w:val="auto"/>
          <w:szCs w:val="20"/>
        </w:rPr>
        <w:tab/>
        <w:t>Date: ___________________________</w:t>
      </w:r>
    </w:p>
    <w:p w14:paraId="35F6B2D3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1D0F1574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  <w:r w:rsidRPr="00E33D85">
        <w:rPr>
          <w:rFonts w:asciiTheme="majorHAnsi" w:hAnsiTheme="majorHAnsi" w:cs="Aparajita"/>
          <w:color w:val="auto"/>
          <w:sz w:val="22"/>
        </w:rPr>
        <w:t>Page 3 of 4</w:t>
      </w:r>
    </w:p>
    <w:p w14:paraId="46CE841A" w14:textId="77777777" w:rsidR="00134074" w:rsidRPr="00E33D85" w:rsidRDefault="00134074" w:rsidP="00134074">
      <w:pPr>
        <w:spacing w:after="0" w:line="259" w:lineRule="auto"/>
        <w:ind w:left="0" w:firstLine="0"/>
        <w:jc w:val="center"/>
        <w:rPr>
          <w:rFonts w:asciiTheme="majorHAnsi" w:hAnsiTheme="majorHAnsi" w:cs="Aparajita"/>
          <w:color w:val="auto"/>
          <w:sz w:val="22"/>
        </w:rPr>
      </w:pPr>
    </w:p>
    <w:p w14:paraId="03594950" w14:textId="77777777" w:rsidR="00134074" w:rsidRPr="00E33D85" w:rsidRDefault="00134074" w:rsidP="00C07976">
      <w:pPr>
        <w:jc w:val="center"/>
        <w:rPr>
          <w:rFonts w:asciiTheme="majorHAnsi" w:hAnsiTheme="majorHAnsi" w:cs="Aparajita"/>
          <w:b/>
          <w:color w:val="auto"/>
          <w:sz w:val="32"/>
          <w:szCs w:val="32"/>
        </w:rPr>
      </w:pPr>
    </w:p>
    <w:p w14:paraId="7D13D414" w14:textId="77777777" w:rsidR="00C07976" w:rsidRPr="00E33D85" w:rsidRDefault="00C07976" w:rsidP="00C07976">
      <w:pPr>
        <w:jc w:val="center"/>
        <w:rPr>
          <w:b/>
          <w:color w:val="auto"/>
          <w:sz w:val="32"/>
          <w:szCs w:val="32"/>
        </w:rPr>
      </w:pPr>
      <w:r w:rsidRPr="00E33D85">
        <w:rPr>
          <w:rFonts w:asciiTheme="majorHAnsi" w:hAnsiTheme="majorHAnsi" w:cs="Aparajita"/>
          <w:b/>
          <w:color w:val="auto"/>
          <w:sz w:val="32"/>
          <w:szCs w:val="32"/>
        </w:rPr>
        <w:t>EQUIPMENT INFORMATION</w:t>
      </w:r>
    </w:p>
    <w:p w14:paraId="68928491" w14:textId="77777777" w:rsidR="00C07976" w:rsidRPr="00E33D85" w:rsidRDefault="00C07976" w:rsidP="00B014BB">
      <w:pPr>
        <w:spacing w:after="501"/>
        <w:ind w:left="-5"/>
        <w:rPr>
          <w:rFonts w:asciiTheme="majorHAnsi" w:hAnsiTheme="majorHAnsi" w:cs="Aparajita"/>
          <w:color w:val="auto"/>
          <w:szCs w:val="20"/>
        </w:rPr>
      </w:pPr>
    </w:p>
    <w:p w14:paraId="024BF97E" w14:textId="77777777" w:rsidR="00134074" w:rsidRPr="00E33D85" w:rsidRDefault="00D4566A" w:rsidP="00B014BB">
      <w:pPr>
        <w:spacing w:after="50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Vendor’s name:</w:t>
      </w:r>
      <w:r w:rsidR="00B014BB" w:rsidRPr="00E33D85">
        <w:rPr>
          <w:rFonts w:asciiTheme="majorHAnsi" w:hAnsiTheme="majorHAnsi" w:cs="Aparajita"/>
          <w:color w:val="auto"/>
          <w:szCs w:val="20"/>
        </w:rPr>
        <w:t xml:space="preserve"> </w:t>
      </w:r>
      <w:r w:rsidRPr="00E33D85">
        <w:rPr>
          <w:rFonts w:asciiTheme="majorHAnsi" w:hAnsiTheme="majorHAnsi" w:cs="Aparajita"/>
          <w:color w:val="auto"/>
          <w:szCs w:val="20"/>
        </w:rPr>
        <w:t xml:space="preserve">_____________________________________________________________________ </w:t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B25A4" w:rsidRPr="00E33D85">
        <w:rPr>
          <w:rFonts w:asciiTheme="majorHAnsi" w:hAnsiTheme="majorHAnsi" w:cs="Aparajita"/>
          <w:color w:val="auto"/>
          <w:szCs w:val="20"/>
        </w:rPr>
        <w:tab/>
      </w:r>
    </w:p>
    <w:p w14:paraId="6F28C7F1" w14:textId="77777777" w:rsidR="008120BE" w:rsidRPr="00E33D85" w:rsidRDefault="00134074" w:rsidP="00B014BB">
      <w:pPr>
        <w:spacing w:after="50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B88AA" wp14:editId="17168893">
                <wp:simplePos x="0" y="0"/>
                <wp:positionH relativeFrom="column">
                  <wp:posOffset>323850</wp:posOffset>
                </wp:positionH>
                <wp:positionV relativeFrom="paragraph">
                  <wp:posOffset>202565</wp:posOffset>
                </wp:positionV>
                <wp:extent cx="91440" cy="1143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4F0AF7" w14:textId="77777777" w:rsidR="00BB25A4" w:rsidRDefault="00BB25A4" w:rsidP="00BB25A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88AA" id="Text Box 5" o:spid="_x0000_s1028" type="#_x0000_t202" style="position:absolute;left:0;text-align:left;margin-left:25.5pt;margin-top:15.95pt;width:7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a1WgIAAMUEAAAOAAAAZHJzL2Uyb0RvYy54bWysVE1vGjEQvVfqf7B8LwsE0hSxRJSIqlKU&#10;RIIqZ+P1wqpej2sbdumv77P5CEl6qsrBjGfGb2bezOz4tq012ynnKzI573W6nCkjqajMOuc/lvNP&#10;N5z5IEwhNBmV873y/Hby8cO4sSPVpw3pQjkGEONHjc35JgQ7yjIvN6oWvkNWGRhLcrUIuLp1VjjR&#10;AL3WWb/bvc4acoV1JJX30N4djHyS8MtSyfBYll4FpnOO3EI6XTpX8cwmYzFaO2E3lTymIf4hi1pU&#10;BkHPUHciCLZ11TuoupKOPJWhI6nOqCwrqVINqKbXfVPNYiOsSrWAHG/PNPn/Bysfdk+OVUXOh5wZ&#10;UaNFS9UG9pVaNozsNNaP4LSwcAst1OjySe+hjEW3pavjP8phsIPn/ZnbCCah/NIbDGCQsPR6g6tu&#10;oj57eWudD98U1SwKOXfoXCJU7O59QB5wPbnEUJ50VcwrrdNl72fasZ1AkzEbBTWcaeEDlDmfp19M&#10;GRCvnmnDmpxfXw27KdIrW4x1xlxpIX++RwCeNjG+SoN2zDMSdiAmSqFdtYne/om0FRV7cOnoMIve&#10;ynmFYPfI90k4DB9YwkKFRxylJmRIR4mzDbnff9NHf8wErJw1GOac+19b4RRo+G4wLUfyQ7oMhp/7&#10;iOEuLatLi9nWMwKVPayulUmM/kGfxNJR/Yy9m8aoMAkjETvn4STOwmHFsLdSTafJCfNuRbg3Cysj&#10;dOQtkrxsn4Wzx64HTMsDncZejN40/+AbXxqabgOVVZqMyPOBVfQ4XrArqdvHvY7LeHlPXi9fn8kf&#10;AAAA//8DAFBLAwQUAAYACAAAACEATOFKxtwAAAAHAQAADwAAAGRycy9kb3ducmV2LnhtbEyPwU7D&#10;MBBE70j8g7VI3KgTaKsmzaZCSBwRInCAm2tvE0O8jmI3Df16zAmOoxnNvKl2s+vFRGOwnhHyRQaC&#10;WHtjuUV4e3282YAIUbFRvWdC+KYAu/ryolKl8Sd+oamJrUglHEqF0MU4lFIG3ZFTYeEH4uQd/OhU&#10;THJspRnVKZW7Xt5m2Vo6ZTktdGqgh470V3N0CIbfPesP+3S23GhbnJ83n3pCvL6a77cgIs3xLwy/&#10;+Akd6sS090c2QfQIqzxdiQh3eQEi+evVEsQeYVkUIOtK/uevfwAAAP//AwBQSwECLQAUAAYACAAA&#10;ACEAtoM4kv4AAADhAQAAEwAAAAAAAAAAAAAAAAAAAAAAW0NvbnRlbnRfVHlwZXNdLnhtbFBLAQIt&#10;ABQABgAIAAAAIQA4/SH/1gAAAJQBAAALAAAAAAAAAAAAAAAAAC8BAABfcmVscy8ucmVsc1BLAQIt&#10;ABQABgAIAAAAIQBPrna1WgIAAMUEAAAOAAAAAAAAAAAAAAAAAC4CAABkcnMvZTJvRG9jLnhtbFBL&#10;AQItABQABgAIAAAAIQBM4UrG3AAAAAcBAAAPAAAAAAAAAAAAAAAAALQEAABkcnMvZG93bnJldi54&#10;bWxQSwUGAAAAAAQABADzAAAAvQUAAAAA&#10;" fillcolor="window" strokeweight=".5pt">
                <v:textbox>
                  <w:txbxContent>
                    <w:p w14:paraId="564F0AF7" w14:textId="77777777" w:rsidR="00BB25A4" w:rsidRDefault="00BB25A4" w:rsidP="00BB25A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E33D85">
        <w:rPr>
          <w:rFonts w:asciiTheme="majorHAnsi" w:hAnsiTheme="majorHAnsi" w:cs="Aparajita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11B53" wp14:editId="3222025D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91440" cy="1143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0F0B5" w14:textId="77777777" w:rsidR="00BB25A4" w:rsidRDefault="00BB25A4" w:rsidP="00BB25A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1B53" id="Text Box 7" o:spid="_x0000_s1029" type="#_x0000_t202" style="position:absolute;left:0;text-align:left;margin-left:25.5pt;margin-top:.35pt;width:7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mHWgIAAMUEAAAOAAAAZHJzL2Uyb0RvYy54bWysVNtu2zAMfR+wfxD0vtq5tN2MOEXWIsOA&#10;oi2QDn1WZDkxJouapMTOvn5HyqW3PQ3Lg0KR1CF5SHpy1beabZXzDZmSD85yzpSRVDVmVfIfj/NP&#10;nznzQZhKaDKq5Dvl+dX044dJZws1pDXpSjkGEOOLzpZ8HYItsszLtWqFPyOrDIw1uVYEXN0qq5zo&#10;gN7qbJjnF1lHrrKOpPIe2pu9kU8Tfl0rGe7r2qvAdMmRW0inS+cyntl0IoqVE3bdyEMa4h+yaEVj&#10;EPQEdSOCYBvXvINqG+nIUx3OJLUZ1XUjVaoB1QzyN9Us1sKqVAvI8fZEk/9/sPJu++BYU5X8kjMj&#10;WrToUfWBfaWeXUZ2OusLOC0s3EIPNbp81HsoY9F97dr4j3IY7OB5d+I2gkkovwzGYxgkLIPBeJQn&#10;6rPnt9b58E1Ry6JQcofOJULF9tYH5AHXo0sM5Uk31bzROl12/lo7thVoMmajoo4zLXyAsuTz9Isp&#10;A+LVM21YV/KL0XmeIr2yxVgnzKUW8ud7BOBpE+OrNGiHPCNhe2KiFPpln+gdHUlbUrUDl472s+it&#10;nDcIdot8H4TD8IElLFS4x1FrQoZ0kDhbk/v9N330x0zAylmHYS65/7URToGG7wbTciA/pMv4/HKI&#10;GO6lZfnSYjbtNYHKAVbXyiRG/6CPYu2ofcLezWJUmISRiF3ycBSvw37FsLdSzWbJCfNuRbg1Cysj&#10;dOQtkvzYPwlnD10PmJY7Oo69KN40f+8bXxqabQLVTZqMyPOeVfQ4XrArqduHvY7L+PKevJ6/PtM/&#10;AAAA//8DAFBLAwQUAAYACAAAACEA49pmj9oAAAAFAQAADwAAAGRycy9kb3ducmV2LnhtbEyPwU7D&#10;MBBE70j8g7VI3KhTRNsQ4lQIiSNCTTnAzbWXxG28jmI3Df16tic4jmY086ZcT74TIw7RBVIwn2Ug&#10;kEywjhoFH9vXuxxETJqs7gKhgh+MsK6ur0pd2HCiDY51agSXUCy0gjalvpAymha9jrPQI7H3HQav&#10;E8uhkXbQJy73nbzPsqX02hEvtLrHlxbNoT56BZY+A5kv93Z2VBv3eH7P92ZU6vZmen4CkXBKf2G4&#10;4DM6VMy0C0eyUXQKFnO+khSsQLC7XDyA2HEqX4GsSvmfvvoFAAD//wMAUEsBAi0AFAAGAAgAAAAh&#10;ALaDOJL+AAAA4QEAABMAAAAAAAAAAAAAAAAAAAAAAFtDb250ZW50X1R5cGVzXS54bWxQSwECLQAU&#10;AAYACAAAACEAOP0h/9YAAACUAQAACwAAAAAAAAAAAAAAAAAvAQAAX3JlbHMvLnJlbHNQSwECLQAU&#10;AAYACAAAACEAw/VJh1oCAADFBAAADgAAAAAAAAAAAAAAAAAuAgAAZHJzL2Uyb0RvYy54bWxQSwEC&#10;LQAUAAYACAAAACEA49pmj9oAAAAFAQAADwAAAAAAAAAAAAAAAAC0BAAAZHJzL2Rvd25yZXYueG1s&#10;UEsFBgAAAAAEAAQA8wAAALsFAAAAAA==&#10;" fillcolor="window" strokeweight=".5pt">
                <v:textbox>
                  <w:txbxContent>
                    <w:p w14:paraId="4C80F0B5" w14:textId="77777777" w:rsidR="00BB25A4" w:rsidRDefault="00BB25A4" w:rsidP="00BB25A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B25A4" w:rsidRPr="00E33D85">
        <w:rPr>
          <w:rFonts w:asciiTheme="majorHAnsi" w:hAnsiTheme="majorHAnsi" w:cs="Aparajita"/>
          <w:color w:val="auto"/>
          <w:szCs w:val="20"/>
        </w:rPr>
        <w:tab/>
      </w:r>
      <w:r w:rsidR="00BB25A4" w:rsidRPr="00E33D85">
        <w:rPr>
          <w:rFonts w:asciiTheme="majorHAnsi" w:hAnsiTheme="majorHAnsi" w:cs="Aparajita"/>
          <w:color w:val="auto"/>
          <w:szCs w:val="20"/>
        </w:rPr>
        <w:tab/>
      </w:r>
      <w:r w:rsidR="00BB25A4" w:rsidRPr="00E33D85">
        <w:rPr>
          <w:rFonts w:asciiTheme="majorHAnsi" w:hAnsiTheme="majorHAnsi" w:cs="Aparajita"/>
          <w:color w:val="auto"/>
          <w:szCs w:val="20"/>
        </w:rPr>
        <w:tab/>
        <w:t>P</w:t>
      </w:r>
      <w:r w:rsidR="00D4566A" w:rsidRPr="00E33D85">
        <w:rPr>
          <w:rFonts w:asciiTheme="majorHAnsi" w:hAnsiTheme="majorHAnsi" w:cs="Aparajita"/>
          <w:color w:val="auto"/>
          <w:szCs w:val="20"/>
        </w:rPr>
        <w:t xml:space="preserve">lease check here if you will be using propane </w:t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014BB" w:rsidRPr="00E33D85">
        <w:rPr>
          <w:rFonts w:asciiTheme="majorHAnsi" w:hAnsiTheme="majorHAnsi" w:cs="Aparajita"/>
          <w:color w:val="auto"/>
          <w:szCs w:val="20"/>
        </w:rPr>
        <w:tab/>
      </w:r>
      <w:r w:rsidR="00BB25A4" w:rsidRPr="00E33D85">
        <w:rPr>
          <w:rFonts w:asciiTheme="majorHAnsi" w:hAnsiTheme="majorHAnsi" w:cs="Aparajita"/>
          <w:color w:val="auto"/>
          <w:szCs w:val="20"/>
        </w:rPr>
        <w:tab/>
      </w:r>
      <w:r w:rsidR="00BB25A4" w:rsidRPr="00E33D85">
        <w:rPr>
          <w:rFonts w:asciiTheme="majorHAnsi" w:hAnsiTheme="majorHAnsi" w:cs="Aparajita"/>
          <w:color w:val="auto"/>
          <w:szCs w:val="20"/>
        </w:rPr>
        <w:tab/>
      </w:r>
      <w:r w:rsidR="00D4566A" w:rsidRPr="00E33D85">
        <w:rPr>
          <w:rFonts w:asciiTheme="majorHAnsi" w:hAnsiTheme="majorHAnsi" w:cs="Aparajita"/>
          <w:color w:val="auto"/>
          <w:szCs w:val="20"/>
        </w:rPr>
        <w:t xml:space="preserve">Please check here if you will be using sterno or any other type of flame product, including grills. </w:t>
      </w:r>
    </w:p>
    <w:p w14:paraId="0C5DC6DA" w14:textId="77777777" w:rsidR="008120BE" w:rsidRPr="00E33D85" w:rsidRDefault="00006B2B">
      <w:pPr>
        <w:pStyle w:val="Heading1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OTHER POWER EQUIPMENT</w:t>
      </w:r>
    </w:p>
    <w:p w14:paraId="2C851E3F" w14:textId="77777777" w:rsidR="00B014BB" w:rsidRPr="00E33D85" w:rsidRDefault="00B014BB">
      <w:pPr>
        <w:spacing w:after="16"/>
        <w:ind w:left="-5"/>
        <w:rPr>
          <w:rFonts w:asciiTheme="majorHAnsi" w:hAnsiTheme="majorHAnsi" w:cs="Aparajita"/>
          <w:color w:val="auto"/>
          <w:szCs w:val="20"/>
        </w:rPr>
      </w:pPr>
    </w:p>
    <w:p w14:paraId="2F1581D5" w14:textId="77777777" w:rsidR="008120BE" w:rsidRPr="00E33D85" w:rsidRDefault="00D4566A">
      <w:pPr>
        <w:spacing w:after="16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If you would like to use electrical power generators</w:t>
      </w:r>
      <w:r w:rsidR="00B014BB" w:rsidRPr="00E33D85">
        <w:rPr>
          <w:rFonts w:asciiTheme="majorHAnsi" w:hAnsiTheme="majorHAnsi" w:cs="Aparajita"/>
          <w:color w:val="auto"/>
          <w:szCs w:val="20"/>
        </w:rPr>
        <w:t>, please provide details below.</w:t>
      </w:r>
    </w:p>
    <w:p w14:paraId="2D8D34CE" w14:textId="77777777" w:rsidR="00B014BB" w:rsidRPr="00E33D85" w:rsidRDefault="00B014BB">
      <w:pPr>
        <w:spacing w:after="16"/>
        <w:ind w:left="-5"/>
        <w:rPr>
          <w:rFonts w:asciiTheme="majorHAnsi" w:hAnsiTheme="majorHAnsi" w:cs="Aparajita"/>
          <w:color w:val="auto"/>
          <w:szCs w:val="20"/>
        </w:rPr>
      </w:pPr>
    </w:p>
    <w:tbl>
      <w:tblPr>
        <w:tblStyle w:val="TableGrid1"/>
        <w:tblW w:w="9269" w:type="dxa"/>
        <w:tblInd w:w="0" w:type="dxa"/>
        <w:tblLook w:val="04A0" w:firstRow="1" w:lastRow="0" w:firstColumn="1" w:lastColumn="0" w:noHBand="0" w:noVBand="1"/>
      </w:tblPr>
      <w:tblGrid>
        <w:gridCol w:w="3599"/>
        <w:gridCol w:w="2880"/>
        <w:gridCol w:w="2790"/>
      </w:tblGrid>
      <w:tr w:rsidR="00E33D85" w:rsidRPr="00E33D85" w14:paraId="488F33FC" w14:textId="77777777">
        <w:trPr>
          <w:trHeight w:val="24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DEE6E2" w14:textId="77777777" w:rsidR="008120BE" w:rsidRPr="00E33D85" w:rsidRDefault="00D4566A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color w:val="auto"/>
                <w:szCs w:val="20"/>
              </w:rPr>
              <w:t xml:space="preserve">Type of Equipment </w:t>
            </w:r>
            <w:r w:rsidRPr="00E33D85">
              <w:rPr>
                <w:rFonts w:asciiTheme="majorHAnsi" w:hAnsiTheme="majorHAnsi" w:cs="Aparajita"/>
                <w:color w:val="auto"/>
                <w:szCs w:val="20"/>
              </w:rPr>
              <w:tab/>
              <w:t xml:space="preserve"> </w:t>
            </w:r>
            <w:r w:rsidRPr="00E33D85">
              <w:rPr>
                <w:rFonts w:asciiTheme="majorHAnsi" w:hAnsiTheme="majorHAnsi" w:cs="Aparajita"/>
                <w:color w:val="auto"/>
                <w:szCs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F7B7B5" w14:textId="77777777" w:rsidR="008120BE" w:rsidRPr="00E33D85" w:rsidRDefault="00D4566A">
            <w:pPr>
              <w:tabs>
                <w:tab w:val="center" w:pos="2160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color w:val="auto"/>
                <w:szCs w:val="20"/>
              </w:rPr>
              <w:t xml:space="preserve">            Sonnes  </w:t>
            </w:r>
            <w:r w:rsidRPr="00E33D85">
              <w:rPr>
                <w:rFonts w:asciiTheme="majorHAnsi" w:hAnsiTheme="majorHAnsi" w:cs="Aparajita"/>
                <w:color w:val="auto"/>
                <w:szCs w:val="20"/>
              </w:rPr>
              <w:tab/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CF49F5" w14:textId="77777777" w:rsidR="008120BE" w:rsidRPr="00E33D85" w:rsidRDefault="00D4566A">
            <w:pPr>
              <w:tabs>
                <w:tab w:val="center" w:pos="720"/>
                <w:tab w:val="center" w:pos="161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color w:val="auto"/>
                <w:szCs w:val="20"/>
              </w:rPr>
              <w:t xml:space="preserve">Hp </w:t>
            </w:r>
            <w:r w:rsidRPr="00E33D85">
              <w:rPr>
                <w:rFonts w:asciiTheme="majorHAnsi" w:hAnsiTheme="majorHAnsi" w:cs="Aparajita"/>
                <w:color w:val="auto"/>
                <w:szCs w:val="20"/>
              </w:rPr>
              <w:tab/>
              <w:t xml:space="preserve"> </w:t>
            </w:r>
            <w:r w:rsidRPr="00E33D85">
              <w:rPr>
                <w:rFonts w:asciiTheme="majorHAnsi" w:hAnsiTheme="majorHAnsi" w:cs="Aparajita"/>
                <w:color w:val="auto"/>
                <w:szCs w:val="20"/>
              </w:rPr>
              <w:tab/>
              <w:t xml:space="preserve">Size </w:t>
            </w:r>
          </w:p>
        </w:tc>
      </w:tr>
      <w:tr w:rsidR="00E33D85" w:rsidRPr="00E33D85" w14:paraId="6200765A" w14:textId="77777777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0DF851" w14:textId="77777777" w:rsidR="008120BE" w:rsidRPr="00E33D85" w:rsidRDefault="00D4566A">
            <w:pPr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9756C0" w14:textId="77777777" w:rsidR="008120BE" w:rsidRPr="00E33D85" w:rsidRDefault="00D4566A">
            <w:pPr>
              <w:tabs>
                <w:tab w:val="center" w:pos="159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ab/>
              <w:t xml:space="preserve">_______________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277AC96" w14:textId="77777777" w:rsidR="008120BE" w:rsidRPr="00E33D85" w:rsidRDefault="00D4566A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  <w:r w:rsidR="001A68E4"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        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</w:p>
        </w:tc>
      </w:tr>
      <w:tr w:rsidR="00E33D85" w:rsidRPr="00E33D85" w14:paraId="667BA2A9" w14:textId="77777777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252F74" w14:textId="77777777" w:rsidR="008120BE" w:rsidRPr="00E33D85" w:rsidRDefault="00D4566A">
            <w:pPr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370EA6" w14:textId="77777777" w:rsidR="008120BE" w:rsidRPr="00E33D85" w:rsidRDefault="00D4566A">
            <w:pPr>
              <w:tabs>
                <w:tab w:val="center" w:pos="159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ab/>
              <w:t xml:space="preserve">_______________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51A76A2" w14:textId="77777777" w:rsidR="008120BE" w:rsidRPr="00E33D85" w:rsidRDefault="00D4566A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  <w:r w:rsidR="001A68E4"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        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</w:p>
        </w:tc>
      </w:tr>
      <w:tr w:rsidR="00E33D85" w:rsidRPr="00E33D85" w14:paraId="32ED6E70" w14:textId="77777777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A65EE8" w14:textId="77777777" w:rsidR="008120BE" w:rsidRPr="00E33D85" w:rsidRDefault="00D4566A">
            <w:pPr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F5F345" w14:textId="77777777" w:rsidR="008120BE" w:rsidRPr="00E33D85" w:rsidRDefault="00D4566A">
            <w:pPr>
              <w:tabs>
                <w:tab w:val="center" w:pos="159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ab/>
              <w:t xml:space="preserve">_______________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716C61F" w14:textId="77777777" w:rsidR="008120BE" w:rsidRPr="00E33D85" w:rsidRDefault="00D4566A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  <w:r w:rsidR="001A68E4"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        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</w:p>
        </w:tc>
      </w:tr>
      <w:tr w:rsidR="00E33D85" w:rsidRPr="00E33D85" w14:paraId="4E9EB3DD" w14:textId="77777777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7C5396" w14:textId="77777777" w:rsidR="008120BE" w:rsidRPr="00E33D85" w:rsidRDefault="00D4566A">
            <w:pPr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E779D0" w14:textId="77777777" w:rsidR="008120BE" w:rsidRPr="00E33D85" w:rsidRDefault="00D4566A">
            <w:pPr>
              <w:tabs>
                <w:tab w:val="center" w:pos="159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ab/>
              <w:t xml:space="preserve">_______________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C2ECAF" w14:textId="77777777" w:rsidR="008120BE" w:rsidRPr="00E33D85" w:rsidRDefault="00D4566A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  <w:r w:rsidR="001A68E4"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        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</w:p>
        </w:tc>
      </w:tr>
      <w:tr w:rsidR="008120BE" w:rsidRPr="00E33D85" w14:paraId="61F2AF74" w14:textId="77777777">
        <w:trPr>
          <w:trHeight w:val="24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266311" w14:textId="77777777" w:rsidR="008120BE" w:rsidRPr="00E33D85" w:rsidRDefault="00D4566A">
            <w:pPr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___________________________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780CB4" w14:textId="77777777" w:rsidR="008120BE" w:rsidRPr="00E33D85" w:rsidRDefault="00D4566A">
            <w:pPr>
              <w:tabs>
                <w:tab w:val="center" w:pos="1599"/>
              </w:tabs>
              <w:spacing w:after="0" w:line="259" w:lineRule="auto"/>
              <w:ind w:left="0" w:firstLine="0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ab/>
              <w:t xml:space="preserve">_______________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4CC1944" w14:textId="77777777" w:rsidR="008120BE" w:rsidRPr="00E33D85" w:rsidRDefault="00D4566A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="Aparajita"/>
                <w:color w:val="auto"/>
                <w:szCs w:val="20"/>
              </w:rPr>
            </w:pP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  <w:r w:rsidR="001A68E4"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          </w:t>
            </w:r>
            <w:r w:rsidRPr="00E33D85">
              <w:rPr>
                <w:rFonts w:asciiTheme="majorHAnsi" w:hAnsiTheme="majorHAnsi" w:cs="Aparajita"/>
                <w:b/>
                <w:color w:val="auto"/>
                <w:szCs w:val="20"/>
              </w:rPr>
              <w:t xml:space="preserve">___________ </w:t>
            </w:r>
          </w:p>
        </w:tc>
      </w:tr>
    </w:tbl>
    <w:p w14:paraId="6EEFB704" w14:textId="77777777" w:rsidR="00006B2B" w:rsidRPr="00E33D85" w:rsidRDefault="00006B2B">
      <w:pPr>
        <w:spacing w:after="3" w:line="259" w:lineRule="auto"/>
        <w:ind w:left="-5"/>
        <w:rPr>
          <w:rFonts w:asciiTheme="majorHAnsi" w:hAnsiTheme="majorHAnsi" w:cs="Aparajita"/>
          <w:b/>
          <w:color w:val="auto"/>
          <w:szCs w:val="20"/>
        </w:rPr>
      </w:pPr>
    </w:p>
    <w:p w14:paraId="7B36F2C7" w14:textId="77777777" w:rsidR="00D90B51" w:rsidRPr="00E33D85" w:rsidRDefault="00D90B51">
      <w:pPr>
        <w:spacing w:after="3" w:line="259" w:lineRule="auto"/>
        <w:ind w:left="-5"/>
        <w:rPr>
          <w:rFonts w:asciiTheme="majorHAnsi" w:hAnsiTheme="majorHAnsi" w:cs="Aparajita"/>
          <w:b/>
          <w:color w:val="auto"/>
          <w:sz w:val="32"/>
          <w:szCs w:val="32"/>
        </w:rPr>
      </w:pPr>
    </w:p>
    <w:p w14:paraId="346B8562" w14:textId="6D3F78AC" w:rsidR="008120BE" w:rsidRDefault="00D4566A">
      <w:pPr>
        <w:spacing w:after="3" w:line="259" w:lineRule="auto"/>
        <w:ind w:left="-5"/>
        <w:rPr>
          <w:rFonts w:asciiTheme="majorHAnsi" w:hAnsiTheme="majorHAnsi" w:cs="Aparajita"/>
          <w:b/>
          <w:color w:val="auto"/>
          <w:sz w:val="32"/>
          <w:szCs w:val="32"/>
        </w:rPr>
      </w:pPr>
      <w:r w:rsidRPr="00E33D85">
        <w:rPr>
          <w:rFonts w:asciiTheme="majorHAnsi" w:hAnsiTheme="majorHAnsi" w:cs="Aparajita"/>
          <w:b/>
          <w:color w:val="auto"/>
          <w:sz w:val="32"/>
          <w:szCs w:val="32"/>
        </w:rPr>
        <w:t>PLEASE MAKE SURE ALL PAGES</w:t>
      </w:r>
      <w:r w:rsidR="00C07976" w:rsidRPr="00E33D85">
        <w:rPr>
          <w:rFonts w:asciiTheme="majorHAnsi" w:hAnsiTheme="majorHAnsi" w:cs="Aparajita"/>
          <w:b/>
          <w:color w:val="auto"/>
          <w:sz w:val="32"/>
          <w:szCs w:val="32"/>
        </w:rPr>
        <w:t xml:space="preserve"> (4)</w:t>
      </w:r>
      <w:r w:rsidRPr="00E33D85">
        <w:rPr>
          <w:rFonts w:asciiTheme="majorHAnsi" w:hAnsiTheme="majorHAnsi" w:cs="Aparajita"/>
          <w:b/>
          <w:color w:val="auto"/>
          <w:sz w:val="32"/>
          <w:szCs w:val="32"/>
        </w:rPr>
        <w:t xml:space="preserve"> OF THIS APPLICATION </w:t>
      </w:r>
      <w:r w:rsidR="00380D1A" w:rsidRPr="00E33D85">
        <w:rPr>
          <w:rFonts w:asciiTheme="majorHAnsi" w:hAnsiTheme="majorHAnsi" w:cs="Aparajita"/>
          <w:b/>
          <w:color w:val="auto"/>
          <w:sz w:val="32"/>
          <w:szCs w:val="32"/>
        </w:rPr>
        <w:t>ARE REMITTED WITH YOUR PAYMENT.</w:t>
      </w:r>
      <w:r w:rsidR="00191837">
        <w:rPr>
          <w:rFonts w:asciiTheme="majorHAnsi" w:hAnsiTheme="majorHAnsi" w:cs="Aparajita"/>
          <w:b/>
          <w:color w:val="auto"/>
          <w:sz w:val="32"/>
          <w:szCs w:val="32"/>
        </w:rPr>
        <w:t xml:space="preserve"> </w:t>
      </w:r>
    </w:p>
    <w:p w14:paraId="37054AAF" w14:textId="0735BFD8" w:rsidR="00191837" w:rsidRPr="00E33D85" w:rsidRDefault="00191837">
      <w:pPr>
        <w:spacing w:after="3" w:line="259" w:lineRule="auto"/>
        <w:ind w:left="-5"/>
        <w:rPr>
          <w:rFonts w:asciiTheme="majorHAnsi" w:hAnsiTheme="majorHAnsi" w:cs="Aparajita"/>
          <w:b/>
          <w:color w:val="auto"/>
          <w:sz w:val="32"/>
          <w:szCs w:val="32"/>
        </w:rPr>
      </w:pPr>
      <w:r>
        <w:rPr>
          <w:rFonts w:asciiTheme="majorHAnsi" w:hAnsiTheme="majorHAnsi" w:cs="Aparajita"/>
          <w:b/>
          <w:color w:val="auto"/>
          <w:sz w:val="32"/>
          <w:szCs w:val="32"/>
        </w:rPr>
        <w:t xml:space="preserve">MAKE SURE YOU STATED WHICH DAY YOU WILL BE SETTING UP.  </w:t>
      </w:r>
    </w:p>
    <w:p w14:paraId="1818BFF3" w14:textId="77777777" w:rsidR="00380D1A" w:rsidRPr="00E33D85" w:rsidRDefault="00380D1A">
      <w:pPr>
        <w:spacing w:after="3" w:line="259" w:lineRule="auto"/>
        <w:ind w:left="-5"/>
        <w:rPr>
          <w:rFonts w:asciiTheme="majorHAnsi" w:hAnsiTheme="majorHAnsi" w:cs="Aparajita"/>
          <w:b/>
          <w:color w:val="auto"/>
          <w:sz w:val="32"/>
          <w:szCs w:val="32"/>
        </w:rPr>
      </w:pPr>
    </w:p>
    <w:p w14:paraId="4BD9EE93" w14:textId="77777777" w:rsidR="00380D1A" w:rsidRPr="00E33D85" w:rsidRDefault="00380D1A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6BE05867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4635ACFC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18C4AF0B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61CB314D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776CA1A8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5B6F06E7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4441EB80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460FA79C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4D2768DD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3B0E9F19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0DC08BC9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10C1F28F" w14:textId="77777777" w:rsidR="00134074" w:rsidRPr="00E33D85" w:rsidRDefault="00134074" w:rsidP="00134074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5A9C277E" w14:textId="77777777" w:rsidR="00134074" w:rsidRPr="00E33D85" w:rsidRDefault="00134074" w:rsidP="00134074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I understand and agree to the conditions of this contract.</w:t>
      </w:r>
    </w:p>
    <w:p w14:paraId="0216E1E8" w14:textId="77777777" w:rsidR="00134074" w:rsidRPr="00E33D85" w:rsidRDefault="00134074" w:rsidP="00134074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ab/>
      </w:r>
      <w:r w:rsidRPr="00E33D85">
        <w:rPr>
          <w:rFonts w:asciiTheme="majorHAnsi" w:hAnsiTheme="majorHAnsi" w:cs="Aparajita"/>
          <w:color w:val="auto"/>
          <w:szCs w:val="20"/>
        </w:rPr>
        <w:tab/>
      </w:r>
      <w:r w:rsidRPr="00E33D85">
        <w:rPr>
          <w:rFonts w:asciiTheme="majorHAnsi" w:hAnsiTheme="majorHAnsi" w:cs="Aparajita"/>
          <w:color w:val="auto"/>
          <w:szCs w:val="20"/>
        </w:rPr>
        <w:tab/>
      </w:r>
      <w:r w:rsidRPr="00E33D85">
        <w:rPr>
          <w:rFonts w:asciiTheme="majorHAnsi" w:hAnsiTheme="majorHAnsi" w:cs="Aparajita"/>
          <w:color w:val="auto"/>
          <w:szCs w:val="20"/>
        </w:rPr>
        <w:tab/>
      </w:r>
      <w:r w:rsidRPr="00E33D85">
        <w:rPr>
          <w:rFonts w:asciiTheme="majorHAnsi" w:hAnsiTheme="majorHAnsi" w:cs="Aparajita"/>
          <w:color w:val="auto"/>
          <w:szCs w:val="20"/>
        </w:rPr>
        <w:tab/>
      </w:r>
    </w:p>
    <w:p w14:paraId="7B26CA09" w14:textId="77777777" w:rsidR="00134074" w:rsidRPr="00E33D85" w:rsidRDefault="00134074" w:rsidP="00134074">
      <w:pPr>
        <w:spacing w:after="3" w:line="259" w:lineRule="auto"/>
        <w:ind w:left="-5"/>
        <w:rPr>
          <w:rFonts w:asciiTheme="majorHAnsi" w:hAnsiTheme="majorHAnsi" w:cs="Microsoft Sans Serif"/>
          <w:color w:val="auto"/>
          <w:szCs w:val="20"/>
        </w:rPr>
      </w:pPr>
      <w:r w:rsidRPr="00E33D85">
        <w:rPr>
          <w:rFonts w:asciiTheme="majorHAnsi" w:hAnsiTheme="majorHAnsi" w:cs="Aparajita"/>
          <w:color w:val="auto"/>
          <w:szCs w:val="20"/>
        </w:rPr>
        <w:t>Vendor Signature: _____________________________________________</w:t>
      </w:r>
      <w:r w:rsidRPr="00E33D85">
        <w:rPr>
          <w:rFonts w:asciiTheme="majorHAnsi" w:hAnsiTheme="majorHAnsi" w:cs="Aparajita"/>
          <w:color w:val="auto"/>
          <w:szCs w:val="20"/>
        </w:rPr>
        <w:tab/>
      </w:r>
      <w:r w:rsidRPr="00E33D85">
        <w:rPr>
          <w:rFonts w:asciiTheme="majorHAnsi" w:hAnsiTheme="majorHAnsi" w:cs="Aparajita"/>
          <w:color w:val="auto"/>
          <w:szCs w:val="20"/>
        </w:rPr>
        <w:tab/>
        <w:t>Date: _______________________________________________</w:t>
      </w:r>
    </w:p>
    <w:p w14:paraId="3BF1B94B" w14:textId="77777777" w:rsidR="00134074" w:rsidRPr="00E33D85" w:rsidRDefault="00134074" w:rsidP="00134074">
      <w:pPr>
        <w:spacing w:after="0" w:line="259" w:lineRule="auto"/>
        <w:ind w:left="0" w:firstLine="0"/>
        <w:rPr>
          <w:rFonts w:asciiTheme="majorHAnsi" w:hAnsiTheme="majorHAnsi" w:cs="Aparajita"/>
          <w:color w:val="auto"/>
          <w:sz w:val="22"/>
        </w:rPr>
      </w:pPr>
    </w:p>
    <w:p w14:paraId="01349455" w14:textId="77777777" w:rsidR="00316667" w:rsidRPr="00E33D85" w:rsidRDefault="00316667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4CD67C21" w14:textId="77777777" w:rsidR="00316667" w:rsidRPr="00E33D85" w:rsidRDefault="00316667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72D2F0BC" w14:textId="77777777" w:rsidR="00316667" w:rsidRPr="00E33D85" w:rsidRDefault="00316667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078AFD70" w14:textId="77777777" w:rsidR="00316667" w:rsidRPr="00E33D85" w:rsidRDefault="00316667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50EFB27F" w14:textId="77777777" w:rsidR="00A046F1" w:rsidRPr="00E33D85" w:rsidRDefault="00A046F1">
      <w:pPr>
        <w:spacing w:after="3" w:line="259" w:lineRule="auto"/>
        <w:ind w:left="-5"/>
        <w:rPr>
          <w:rFonts w:asciiTheme="majorHAnsi" w:hAnsiTheme="majorHAnsi" w:cs="Aparajita"/>
          <w:color w:val="auto"/>
          <w:szCs w:val="20"/>
        </w:rPr>
      </w:pPr>
    </w:p>
    <w:p w14:paraId="69B988D0" w14:textId="77777777" w:rsidR="00134074" w:rsidRPr="00E33D85" w:rsidRDefault="00134074" w:rsidP="002A7A45">
      <w:pPr>
        <w:pStyle w:val="Heading1"/>
        <w:spacing w:after="253"/>
        <w:ind w:left="-5"/>
        <w:jc w:val="center"/>
        <w:rPr>
          <w:rFonts w:asciiTheme="majorHAnsi" w:hAnsiTheme="majorHAnsi"/>
          <w:b w:val="0"/>
          <w:color w:val="auto"/>
          <w:szCs w:val="20"/>
        </w:rPr>
      </w:pPr>
    </w:p>
    <w:p w14:paraId="34E17343" w14:textId="77777777" w:rsidR="00A046F1" w:rsidRPr="00E33D85" w:rsidRDefault="00A046F1" w:rsidP="002A7A45">
      <w:pPr>
        <w:pStyle w:val="Heading1"/>
        <w:spacing w:after="253"/>
        <w:ind w:left="-5"/>
        <w:jc w:val="center"/>
        <w:rPr>
          <w:rFonts w:asciiTheme="majorHAnsi" w:hAnsiTheme="majorHAnsi"/>
          <w:b w:val="0"/>
          <w:color w:val="auto"/>
          <w:szCs w:val="20"/>
        </w:rPr>
      </w:pPr>
      <w:r w:rsidRPr="00E33D85">
        <w:rPr>
          <w:rFonts w:asciiTheme="majorHAnsi" w:hAnsiTheme="majorHAnsi"/>
          <w:b w:val="0"/>
          <w:color w:val="auto"/>
          <w:szCs w:val="20"/>
        </w:rPr>
        <w:t>Page 4 of 4</w:t>
      </w:r>
    </w:p>
    <w:sectPr w:rsidR="00A046F1" w:rsidRPr="00E33D85" w:rsidSect="00316667">
      <w:footerReference w:type="even" r:id="rId9"/>
      <w:footerReference w:type="default" r:id="rId10"/>
      <w:footerReference w:type="first" r:id="rId11"/>
      <w:pgSz w:w="12240" w:h="15840" w:code="1"/>
      <w:pgMar w:top="680" w:right="851" w:bottom="284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164D" w14:textId="77777777" w:rsidR="000044B4" w:rsidRDefault="000044B4">
      <w:pPr>
        <w:spacing w:after="0" w:line="240" w:lineRule="auto"/>
      </w:pPr>
      <w:r>
        <w:separator/>
      </w:r>
    </w:p>
  </w:endnote>
  <w:endnote w:type="continuationSeparator" w:id="0">
    <w:p w14:paraId="1B3D7B79" w14:textId="77777777" w:rsidR="000044B4" w:rsidRDefault="0000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92F0" w14:textId="77777777" w:rsidR="008120BE" w:rsidRDefault="00D4566A">
    <w:pPr>
      <w:spacing w:after="0" w:line="259" w:lineRule="auto"/>
      <w:ind w:left="0" w:right="-14" w:firstLine="0"/>
      <w:jc w:val="right"/>
    </w:pPr>
    <w:r>
      <w:rPr>
        <w:sz w:val="22"/>
      </w:rPr>
      <w:t xml:space="preserve">Initial:________________  Date: _____________________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9E70" w14:textId="77777777" w:rsidR="008120BE" w:rsidRDefault="008120BE">
    <w:pPr>
      <w:spacing w:after="0" w:line="259" w:lineRule="auto"/>
      <w:ind w:left="0" w:right="-14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DA2D" w14:textId="77777777" w:rsidR="008120BE" w:rsidRDefault="00D4566A">
    <w:pPr>
      <w:spacing w:after="0" w:line="259" w:lineRule="auto"/>
      <w:ind w:left="0" w:right="-14" w:firstLine="0"/>
      <w:jc w:val="right"/>
    </w:pPr>
    <w:r>
      <w:rPr>
        <w:sz w:val="22"/>
      </w:rPr>
      <w:t xml:space="preserve">Initial:________________  Date: 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861F" w14:textId="77777777" w:rsidR="000044B4" w:rsidRDefault="000044B4">
      <w:pPr>
        <w:spacing w:after="0" w:line="240" w:lineRule="auto"/>
      </w:pPr>
      <w:r>
        <w:separator/>
      </w:r>
    </w:p>
  </w:footnote>
  <w:footnote w:type="continuationSeparator" w:id="0">
    <w:p w14:paraId="47131369" w14:textId="77777777" w:rsidR="000044B4" w:rsidRDefault="0000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22D"/>
    <w:multiLevelType w:val="hybridMultilevel"/>
    <w:tmpl w:val="6BD411C8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8721FA"/>
    <w:multiLevelType w:val="hybridMultilevel"/>
    <w:tmpl w:val="768E87B8"/>
    <w:lvl w:ilvl="0" w:tplc="1009000F">
      <w:start w:val="1"/>
      <w:numFmt w:val="decimal"/>
      <w:lvlText w:val="%1."/>
      <w:lvlJc w:val="left"/>
      <w:pPr>
        <w:ind w:left="705" w:hanging="360"/>
      </w:p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0BE"/>
    <w:rsid w:val="000044B4"/>
    <w:rsid w:val="00006B2B"/>
    <w:rsid w:val="00134074"/>
    <w:rsid w:val="00174175"/>
    <w:rsid w:val="00191837"/>
    <w:rsid w:val="001A68E4"/>
    <w:rsid w:val="001C553D"/>
    <w:rsid w:val="002665E7"/>
    <w:rsid w:val="00273FF2"/>
    <w:rsid w:val="002A7A45"/>
    <w:rsid w:val="002D50CB"/>
    <w:rsid w:val="003046A8"/>
    <w:rsid w:val="00316667"/>
    <w:rsid w:val="003357D7"/>
    <w:rsid w:val="003567A7"/>
    <w:rsid w:val="00380D1A"/>
    <w:rsid w:val="003B111C"/>
    <w:rsid w:val="00590B38"/>
    <w:rsid w:val="006A008F"/>
    <w:rsid w:val="006A3435"/>
    <w:rsid w:val="006A615A"/>
    <w:rsid w:val="007A1B53"/>
    <w:rsid w:val="008120BE"/>
    <w:rsid w:val="00822AAB"/>
    <w:rsid w:val="00850530"/>
    <w:rsid w:val="008A0C99"/>
    <w:rsid w:val="008D7E96"/>
    <w:rsid w:val="00A046F1"/>
    <w:rsid w:val="00A46280"/>
    <w:rsid w:val="00AA3CD7"/>
    <w:rsid w:val="00B014BB"/>
    <w:rsid w:val="00B75E2A"/>
    <w:rsid w:val="00BB25A4"/>
    <w:rsid w:val="00BB7367"/>
    <w:rsid w:val="00BD2D49"/>
    <w:rsid w:val="00C04268"/>
    <w:rsid w:val="00C07803"/>
    <w:rsid w:val="00C07976"/>
    <w:rsid w:val="00CF73DD"/>
    <w:rsid w:val="00D4566A"/>
    <w:rsid w:val="00D809CF"/>
    <w:rsid w:val="00D90B51"/>
    <w:rsid w:val="00E33D85"/>
    <w:rsid w:val="00E439CB"/>
    <w:rsid w:val="00E6610C"/>
    <w:rsid w:val="00E7569F"/>
    <w:rsid w:val="00E83CB5"/>
    <w:rsid w:val="00E96F66"/>
    <w:rsid w:val="00ED10FB"/>
    <w:rsid w:val="00ED3D01"/>
    <w:rsid w:val="00F152D2"/>
    <w:rsid w:val="00F3159D"/>
    <w:rsid w:val="00FB02E9"/>
    <w:rsid w:val="1C0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1971"/>
  <w15:docId w15:val="{00A052F2-AF22-4C71-8C05-4B64605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65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9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01"/>
    <w:rPr>
      <w:rFonts w:ascii="Tahoma" w:eastAsia="Trebuchet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90B38"/>
    <w:pPr>
      <w:spacing w:after="0" w:line="240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01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F1"/>
    <w:rPr>
      <w:rFonts w:ascii="Trebuchet MS" w:eastAsia="Trebuchet MS" w:hAnsi="Trebuchet MS" w:cs="Trebuchet M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046F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046F1"/>
    <w:rPr>
      <w:rFonts w:eastAsiaTheme="minorHAnsi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AE5B-84B6-49C5-9C24-8CE0108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Almonte Celtfest 2015 Vendor Application May 8 2015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Almonte Celtfest 2015 Vendor Application May 8 2015</dc:title>
  <dc:creator>Brenda</dc:creator>
  <cp:lastModifiedBy>tracy fredericks</cp:lastModifiedBy>
  <cp:revision>5</cp:revision>
  <cp:lastPrinted>2016-02-18T00:56:00Z</cp:lastPrinted>
  <dcterms:created xsi:type="dcterms:W3CDTF">2018-03-13T00:05:00Z</dcterms:created>
  <dcterms:modified xsi:type="dcterms:W3CDTF">2020-01-17T02:26:00Z</dcterms:modified>
</cp:coreProperties>
</file>